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B1DC0" w14:textId="2E513C39" w:rsidR="003A4971" w:rsidRPr="003A4971" w:rsidRDefault="00162C80" w:rsidP="003A4971">
      <w:pPr>
        <w:pStyle w:val="Heading3"/>
        <w:jc w:val="center"/>
        <w:rPr>
          <w:caps/>
        </w:rPr>
      </w:pPr>
      <w:bookmarkStart w:id="0" w:name="_GoBack"/>
      <w:bookmarkEnd w:id="0"/>
      <w:r>
        <w:rPr>
          <w:caps/>
        </w:rPr>
        <w:t>Goal #1: Infr</w:t>
      </w:r>
      <w:r w:rsidR="003A4971">
        <w:rPr>
          <w:caps/>
        </w:rPr>
        <w:t>a</w:t>
      </w:r>
      <w:r>
        <w:rPr>
          <w:caps/>
        </w:rPr>
        <w:t xml:space="preserve">structure </w:t>
      </w:r>
    </w:p>
    <w:p w14:paraId="43D525B7" w14:textId="29D36686" w:rsidR="00495378" w:rsidRDefault="00162C80" w:rsidP="003A4971">
      <w:pPr>
        <w:pStyle w:val="Body"/>
        <w:jc w:val="center"/>
      </w:pPr>
      <w:r>
        <w:rPr>
          <w:lang w:val="fr-FR"/>
        </w:rPr>
        <w:t>By 2040, Gosnold</w:t>
      </w:r>
      <w:r>
        <w:rPr>
          <w:rtl/>
        </w:rPr>
        <w:t>’</w:t>
      </w:r>
      <w:r>
        <w:t xml:space="preserve">s critical barrier beaches, roads, and infrastructure will be protected or relocated from impacts posed by climate change. </w:t>
      </w:r>
    </w:p>
    <w:p w14:paraId="6314ACE7" w14:textId="77777777" w:rsidR="00495378" w:rsidRDefault="00162C80">
      <w:pPr>
        <w:pStyle w:val="Heading3"/>
        <w:jc w:val="center"/>
        <w:rPr>
          <w:caps/>
          <w:shd w:val="clear" w:color="auto" w:fill="FFFFFF"/>
        </w:rPr>
      </w:pPr>
      <w:r>
        <w:rPr>
          <w:caps/>
        </w:rPr>
        <w:t xml:space="preserve">Goal #2: Natural Resources </w:t>
      </w:r>
    </w:p>
    <w:p w14:paraId="6C628774" w14:textId="4CFC8CC9" w:rsidR="00495378" w:rsidRDefault="00162C80" w:rsidP="003A4971">
      <w:pPr>
        <w:pStyle w:val="Body"/>
        <w:jc w:val="center"/>
        <w:rPr>
          <w:shd w:val="clear" w:color="auto" w:fill="FFFFFF"/>
        </w:rPr>
      </w:pPr>
      <w:r>
        <w:rPr>
          <w:lang w:val="fr-FR"/>
        </w:rPr>
        <w:t>By 2040, Gosnold</w:t>
      </w:r>
      <w:r>
        <w:rPr>
          <w:rtl/>
        </w:rPr>
        <w:t>’</w:t>
      </w:r>
      <w:r>
        <w:t xml:space="preserve">s natural resources including land, water supply, and ecosystems will be protected from impacts posed by climate change. </w:t>
      </w:r>
    </w:p>
    <w:p w14:paraId="1AF35405" w14:textId="77777777" w:rsidR="00495378" w:rsidRDefault="00162C80">
      <w:pPr>
        <w:pStyle w:val="Heading3"/>
        <w:jc w:val="center"/>
        <w:rPr>
          <w:caps/>
          <w:shd w:val="clear" w:color="auto" w:fill="FFFFFF"/>
        </w:rPr>
      </w:pPr>
      <w:r>
        <w:rPr>
          <w:caps/>
        </w:rPr>
        <w:t xml:space="preserve">Goal #3: Emergency Management </w:t>
      </w:r>
    </w:p>
    <w:p w14:paraId="6A626FCB" w14:textId="0FB1E319" w:rsidR="00495378" w:rsidRDefault="00162C80" w:rsidP="003A4971">
      <w:pPr>
        <w:pStyle w:val="Body"/>
        <w:jc w:val="center"/>
      </w:pPr>
      <w:r>
        <w:t xml:space="preserve">By 2040, Gosnold will have an effective emergency preparedness, response, and recovery system. </w:t>
      </w:r>
    </w:p>
    <w:p w14:paraId="5D67A3AC" w14:textId="77777777" w:rsidR="00495378" w:rsidRDefault="00162C80">
      <w:pPr>
        <w:pStyle w:val="Heading3"/>
        <w:jc w:val="center"/>
        <w:rPr>
          <w:caps/>
          <w:shd w:val="clear" w:color="auto" w:fill="FFFFFF"/>
        </w:rPr>
      </w:pPr>
      <w:r>
        <w:rPr>
          <w:caps/>
        </w:rPr>
        <w:t xml:space="preserve">Goal #4: Energy Transformation </w:t>
      </w:r>
    </w:p>
    <w:p w14:paraId="2E715078" w14:textId="6F17056D" w:rsidR="00495378" w:rsidRDefault="00162C80" w:rsidP="003A4971">
      <w:pPr>
        <w:pStyle w:val="Body"/>
        <w:jc w:val="center"/>
      </w:pPr>
      <w:r>
        <w:t xml:space="preserve">By 2030, Gosnold will have maximized its ability to transform to renewable energy. </w:t>
      </w:r>
    </w:p>
    <w:p w14:paraId="4C28C49D" w14:textId="77777777" w:rsidR="00495378" w:rsidRDefault="00162C80">
      <w:pPr>
        <w:pStyle w:val="Heading3"/>
        <w:jc w:val="center"/>
        <w:rPr>
          <w:caps/>
          <w:shd w:val="clear" w:color="auto" w:fill="FFFFFF"/>
        </w:rPr>
      </w:pPr>
      <w:r>
        <w:rPr>
          <w:caps/>
        </w:rPr>
        <w:t xml:space="preserve">Goal #5: Solid Waste Management </w:t>
      </w:r>
    </w:p>
    <w:p w14:paraId="7FAB77EA" w14:textId="451231A1" w:rsidR="00495378" w:rsidRDefault="00162C80" w:rsidP="003A4971">
      <w:pPr>
        <w:pStyle w:val="Body"/>
        <w:jc w:val="center"/>
        <w:rPr>
          <w:shd w:val="clear" w:color="auto" w:fill="FFFFFF"/>
        </w:rPr>
      </w:pPr>
      <w:r>
        <w:t xml:space="preserve">By 2024, Gosnold will reduce waste generation by developing and implementing a comprehensive solid waste management program including </w:t>
      </w:r>
    </w:p>
    <w:p w14:paraId="702435F4" w14:textId="77777777" w:rsidR="00495378" w:rsidRDefault="00162C80">
      <w:pPr>
        <w:pStyle w:val="Heading3"/>
        <w:jc w:val="center"/>
        <w:rPr>
          <w:caps/>
          <w:shd w:val="clear" w:color="auto" w:fill="FFFFFF"/>
        </w:rPr>
      </w:pPr>
      <w:r>
        <w:rPr>
          <w:caps/>
        </w:rPr>
        <w:t xml:space="preserve">Goal #6: Economic Resilience </w:t>
      </w:r>
    </w:p>
    <w:p w14:paraId="3836CBB3" w14:textId="77777777" w:rsidR="00495378" w:rsidRDefault="00162C80">
      <w:pPr>
        <w:pStyle w:val="Body"/>
        <w:jc w:val="center"/>
      </w:pPr>
      <w:r>
        <w:rPr>
          <w:lang w:val="fr-FR"/>
        </w:rPr>
        <w:t>By 2040, Gosnold</w:t>
      </w:r>
      <w:r>
        <w:rPr>
          <w:rtl/>
        </w:rPr>
        <w:t>’</w:t>
      </w:r>
      <w:r>
        <w:t xml:space="preserve">s economy will have the necessary diversification, resilience, and sustainability needed to meet the challenges and opportunities resulting from climate change. </w:t>
      </w:r>
    </w:p>
    <w:p w14:paraId="293167D2" w14:textId="77777777" w:rsidR="00495378" w:rsidRDefault="00495378">
      <w:pPr>
        <w:pStyle w:val="Heading"/>
        <w:rPr>
          <w:sz w:val="24"/>
          <w:szCs w:val="24"/>
          <w:shd w:val="clear" w:color="auto" w:fill="FFFFFF"/>
        </w:rPr>
      </w:pPr>
    </w:p>
    <w:p w14:paraId="77C849EB" w14:textId="5402C4A0" w:rsidR="00431FB8" w:rsidRPr="00431FB8" w:rsidRDefault="00162C80" w:rsidP="00431FB8">
      <w:pPr>
        <w:pStyle w:val="Heading"/>
        <w:rPr>
          <w:sz w:val="28"/>
          <w:szCs w:val="28"/>
        </w:rPr>
      </w:pPr>
      <w:r>
        <w:rPr>
          <w:rFonts w:ascii="Arial Unicode MS" w:hAnsi="Arial Unicode MS"/>
          <w:b w:val="0"/>
          <w:bCs w:val="0"/>
          <w:sz w:val="24"/>
          <w:szCs w:val="24"/>
          <w:shd w:val="clear" w:color="auto" w:fill="FFFFFF"/>
        </w:rPr>
        <w:br w:type="page"/>
      </w:r>
      <w:r w:rsidR="00431FB8" w:rsidRPr="00431FB8">
        <w:rPr>
          <w:caps/>
          <w:sz w:val="28"/>
          <w:szCs w:val="28"/>
        </w:rPr>
        <w:lastRenderedPageBreak/>
        <w:tab/>
        <w:t xml:space="preserve">Goal #1: Infrastructure </w:t>
      </w:r>
      <w:r w:rsidR="00431FB8" w:rsidRPr="00431FB8">
        <w:rPr>
          <w:caps/>
          <w:sz w:val="28"/>
          <w:szCs w:val="28"/>
        </w:rPr>
        <w:tab/>
      </w:r>
    </w:p>
    <w:p w14:paraId="59C8A21F" w14:textId="010072E1" w:rsidR="00431FB8" w:rsidRDefault="00431FB8" w:rsidP="00431FB8">
      <w:pPr>
        <w:pStyle w:val="Body"/>
        <w:jc w:val="center"/>
      </w:pPr>
      <w:r>
        <w:rPr>
          <w:lang w:val="fr-FR"/>
        </w:rPr>
        <w:t>By 2040, Gosnold</w:t>
      </w:r>
      <w:r>
        <w:rPr>
          <w:rtl/>
        </w:rPr>
        <w:t>’</w:t>
      </w:r>
      <w:r>
        <w:t xml:space="preserve">s critical barrier beaches, roads, and infrastructure will be protected or relocated from impacts posed by climate change. </w:t>
      </w:r>
    </w:p>
    <w:p w14:paraId="5E4ADBFC" w14:textId="77777777" w:rsidR="00495378" w:rsidRDefault="00495378">
      <w:pPr>
        <w:pStyle w:val="Body"/>
      </w:pPr>
    </w:p>
    <w:p w14:paraId="78E64303" w14:textId="77777777" w:rsidR="00495378" w:rsidRDefault="00162C80" w:rsidP="00431FB8">
      <w:pPr>
        <w:pStyle w:val="Body"/>
        <w:spacing w:line="300" w:lineRule="auto"/>
        <w:rPr>
          <w:shd w:val="clear" w:color="auto" w:fill="FFFFFF"/>
        </w:rPr>
      </w:pPr>
      <w:r>
        <w:tab/>
        <w:t xml:space="preserve">We cannot forecast for certain how climate change will impact the town of Gosnold. What is certain is that much of our vital infrastructure will be vulnerable to sea level rise, flooding, and increased extreme storm events. On Cuttyhunk, the main channel that allows access to the island's protected harbor is already at risk, due to the erosion of the sunken barges that historically have provided a man- made barrier. </w:t>
      </w:r>
    </w:p>
    <w:p w14:paraId="34A5BC95" w14:textId="77777777" w:rsidR="00495378" w:rsidRDefault="00162C80" w:rsidP="00431FB8">
      <w:pPr>
        <w:pStyle w:val="Body"/>
        <w:spacing w:line="300" w:lineRule="auto"/>
        <w:rPr>
          <w:shd w:val="clear" w:color="auto" w:fill="FFFFFF"/>
        </w:rPr>
      </w:pPr>
      <w:r>
        <w:t xml:space="preserve">On the other side of the harbor, Church's beach, besides being a reliable tourist attraction, also functions as a crucial conduit for utility lines that connect residents living on the neck with the rest of the island. </w:t>
      </w:r>
    </w:p>
    <w:p w14:paraId="55406895" w14:textId="77777777" w:rsidR="00495378" w:rsidRDefault="00162C80" w:rsidP="00431FB8">
      <w:pPr>
        <w:pStyle w:val="Body"/>
        <w:spacing w:line="300" w:lineRule="auto"/>
        <w:rPr>
          <w:shd w:val="clear" w:color="auto" w:fill="FFFFFF"/>
        </w:rPr>
      </w:pPr>
      <w:r>
        <w:rPr>
          <w:shd w:val="clear" w:color="auto" w:fill="FFFFFF"/>
        </w:rPr>
        <w:tab/>
      </w:r>
      <w:r>
        <w:t xml:space="preserve">For the rest of the island chain, the </w:t>
      </w:r>
      <w:proofErr w:type="spellStart"/>
      <w:r>
        <w:t>Uncatena</w:t>
      </w:r>
      <w:proofErr w:type="spellEnd"/>
      <w:r>
        <w:t xml:space="preserve"> dock is vulnerable to storms and increased sea level rise. Further, the middle causeway between </w:t>
      </w:r>
      <w:proofErr w:type="spellStart"/>
      <w:r>
        <w:t>Naushon</w:t>
      </w:r>
      <w:proofErr w:type="spellEnd"/>
      <w:r>
        <w:t xml:space="preserve"> and </w:t>
      </w:r>
      <w:proofErr w:type="spellStart"/>
      <w:r>
        <w:t>Nonamesset</w:t>
      </w:r>
      <w:proofErr w:type="spellEnd"/>
      <w:r>
        <w:t xml:space="preserve"> is at risk of over washing, as is the critical access between the Upper Wharf and downtown. </w:t>
      </w:r>
    </w:p>
    <w:p w14:paraId="22F90EC5" w14:textId="77777777" w:rsidR="00495378" w:rsidRDefault="00162C80" w:rsidP="00431FB8">
      <w:pPr>
        <w:pStyle w:val="Body"/>
        <w:spacing w:line="300" w:lineRule="auto"/>
        <w:rPr>
          <w:shd w:val="clear" w:color="auto" w:fill="FFFFFF"/>
        </w:rPr>
      </w:pPr>
      <w:r>
        <w:t xml:space="preserve">The following three objectives focus mainly on securing Cuttyhunk's infrastructure, and the proposed actions, many already in progress or soon to be launched, will address the town's vulnerabilities. </w:t>
      </w:r>
    </w:p>
    <w:p w14:paraId="47B871F5" w14:textId="77777777" w:rsidR="00495378" w:rsidRDefault="00162C80">
      <w:pPr>
        <w:pStyle w:val="Heading3"/>
        <w:rPr>
          <w:sz w:val="24"/>
          <w:szCs w:val="24"/>
        </w:rPr>
      </w:pPr>
      <w:r>
        <w:t xml:space="preserve">OBJECTIVE 1: </w:t>
      </w:r>
    </w:p>
    <w:p w14:paraId="09F8AE68" w14:textId="77777777" w:rsidR="00495378" w:rsidRDefault="00162C80">
      <w:pPr>
        <w:pStyle w:val="Body"/>
      </w:pPr>
      <w:r>
        <w:t xml:space="preserve">By 2025, critical waterfront infrastructure in Cuttyhunk Pond including the fish dock, marina, ferry dock, and fuel dock will be protected. </w:t>
      </w:r>
    </w:p>
    <w:p w14:paraId="24477C90" w14:textId="77777777" w:rsidR="00495378" w:rsidRDefault="00162C80">
      <w:pPr>
        <w:pStyle w:val="Body"/>
      </w:pPr>
      <w:r>
        <w:t xml:space="preserve">Funding Source: Town of Gosnold Mass. Dept of </w:t>
      </w:r>
      <w:proofErr w:type="spellStart"/>
      <w:r>
        <w:t>Env</w:t>
      </w:r>
      <w:proofErr w:type="spellEnd"/>
      <w:r>
        <w:t xml:space="preserve">. Protection Seaport Economic Council </w:t>
      </w:r>
    </w:p>
    <w:p w14:paraId="65825D4D" w14:textId="77777777" w:rsidR="00495378" w:rsidRDefault="00162C80">
      <w:pPr>
        <w:pStyle w:val="Body"/>
      </w:pPr>
      <w:r>
        <w:rPr>
          <w:lang w:val="de-DE"/>
        </w:rPr>
        <w:t xml:space="preserve">Target Date: </w:t>
      </w:r>
      <w:r>
        <w:t xml:space="preserve">2025 </w:t>
      </w:r>
    </w:p>
    <w:p w14:paraId="55424DA1" w14:textId="77777777" w:rsidR="00495378" w:rsidRDefault="00495378">
      <w:pPr>
        <w:pStyle w:val="Body"/>
      </w:pPr>
    </w:p>
    <w:p w14:paraId="6BA90096" w14:textId="77777777" w:rsidR="00495378" w:rsidRDefault="00162C80">
      <w:pPr>
        <w:pStyle w:val="Caption"/>
      </w:pPr>
      <w:r>
        <w:rPr>
          <w:rFonts w:eastAsia="Arial Unicode MS" w:cs="Arial Unicode MS"/>
          <w:lang w:val="fr-FR"/>
        </w:rPr>
        <w:t xml:space="preserve">Action 1.1 </w:t>
      </w:r>
    </w:p>
    <w:p w14:paraId="4D88784C" w14:textId="20C0A757" w:rsidR="00495378" w:rsidRDefault="00162C80">
      <w:pPr>
        <w:pStyle w:val="Body"/>
        <w:rPr>
          <w:shd w:val="clear" w:color="auto" w:fill="FFFFFF"/>
        </w:rPr>
      </w:pPr>
      <w:r>
        <w:t xml:space="preserve">By </w:t>
      </w:r>
      <w:proofErr w:type="gramStart"/>
      <w:r w:rsidRPr="003A4971">
        <w:rPr>
          <w:strike/>
        </w:rPr>
        <w:t>2023</w:t>
      </w:r>
      <w:r w:rsidR="003A4971">
        <w:rPr>
          <w:strike/>
        </w:rPr>
        <w:t>,</w:t>
      </w:r>
      <w:r w:rsidR="003A4971">
        <w:t xml:space="preserve">  </w:t>
      </w:r>
      <w:r w:rsidR="003A4971" w:rsidRPr="009E5F6A">
        <w:rPr>
          <w:color w:val="44A921" w:themeColor="accent3" w:themeShade="BF"/>
        </w:rPr>
        <w:t>2024</w:t>
      </w:r>
      <w:proofErr w:type="gramEnd"/>
      <w:r w:rsidR="003A4971" w:rsidRPr="009E5F6A">
        <w:rPr>
          <w:color w:val="44A921" w:themeColor="accent3" w:themeShade="BF"/>
        </w:rPr>
        <w:t xml:space="preserve">, </w:t>
      </w:r>
      <w:r>
        <w:t xml:space="preserve">an engineering plan will be developed with permitting to elevate or otherwise protect critical waterfront infrastructure in Cuttyhunk Pond including the Fish Dock, Marina, Ferry Dock, and the Fuel Dock. </w:t>
      </w:r>
    </w:p>
    <w:p w14:paraId="3495F001" w14:textId="0A902B08" w:rsidR="00495378" w:rsidRDefault="00162C80" w:rsidP="00C109D1">
      <w:pPr>
        <w:pStyle w:val="Body"/>
      </w:pPr>
      <w:r>
        <w:t xml:space="preserve">Lead: </w:t>
      </w:r>
      <w:proofErr w:type="spellStart"/>
      <w:r>
        <w:t>Foth</w:t>
      </w:r>
      <w:proofErr w:type="spellEnd"/>
      <w:r>
        <w:t xml:space="preserve"> Engineering</w:t>
      </w:r>
      <w:r>
        <w:br/>
        <w:t xml:space="preserve">Partners: Gosnold </w:t>
      </w:r>
      <w:proofErr w:type="spellStart"/>
      <w:r>
        <w:t>ConComm</w:t>
      </w:r>
      <w:proofErr w:type="spellEnd"/>
      <w:r>
        <w:t xml:space="preserve">, </w:t>
      </w:r>
      <w:r w:rsidR="003A4971" w:rsidRPr="009E5F6A">
        <w:rPr>
          <w:color w:val="44A921" w:themeColor="accent3" w:themeShade="BF"/>
        </w:rPr>
        <w:t>G</w:t>
      </w:r>
      <w:r w:rsidR="00C109D1" w:rsidRPr="009E5F6A">
        <w:rPr>
          <w:color w:val="44A921" w:themeColor="accent3" w:themeShade="BF"/>
        </w:rPr>
        <w:t xml:space="preserve">osnold Harbor Committee, </w:t>
      </w:r>
      <w:r>
        <w:t>MADEP</w:t>
      </w:r>
    </w:p>
    <w:p w14:paraId="4E81FAAE" w14:textId="31A238C1" w:rsidR="00C109D1" w:rsidRPr="009E5F6A" w:rsidRDefault="00C109D1" w:rsidP="00C109D1">
      <w:pPr>
        <w:pStyle w:val="Body"/>
        <w:rPr>
          <w:color w:val="44A921" w:themeColor="accent3" w:themeShade="BF"/>
        </w:rPr>
      </w:pPr>
      <w:r w:rsidRPr="009E5F6A">
        <w:rPr>
          <w:color w:val="44A921" w:themeColor="accent3" w:themeShade="BF"/>
        </w:rPr>
        <w:t xml:space="preserve">UPDATE: Two draft plans have been developed by </w:t>
      </w:r>
      <w:proofErr w:type="spellStart"/>
      <w:r w:rsidRPr="009E5F6A">
        <w:rPr>
          <w:color w:val="44A921" w:themeColor="accent3" w:themeShade="BF"/>
        </w:rPr>
        <w:t>Foth</w:t>
      </w:r>
      <w:proofErr w:type="spellEnd"/>
      <w:r w:rsidRPr="009E5F6A">
        <w:rPr>
          <w:color w:val="44A921" w:themeColor="accent3" w:themeShade="BF"/>
        </w:rPr>
        <w:t>.</w:t>
      </w:r>
    </w:p>
    <w:p w14:paraId="30438BF6" w14:textId="77777777" w:rsidR="00C109D1" w:rsidRDefault="00C109D1">
      <w:pPr>
        <w:pStyle w:val="Caption"/>
        <w:rPr>
          <w:rFonts w:eastAsia="Arial Unicode MS" w:cs="Arial Unicode MS"/>
          <w:lang w:val="fr-FR"/>
        </w:rPr>
      </w:pPr>
    </w:p>
    <w:p w14:paraId="7725147A" w14:textId="37681D94" w:rsidR="00495378" w:rsidRDefault="00162C80">
      <w:pPr>
        <w:pStyle w:val="Caption"/>
      </w:pPr>
      <w:r>
        <w:rPr>
          <w:rFonts w:eastAsia="Arial Unicode MS" w:cs="Arial Unicode MS"/>
          <w:lang w:val="fr-FR"/>
        </w:rPr>
        <w:t xml:space="preserve">Action 1.2 </w:t>
      </w:r>
    </w:p>
    <w:p w14:paraId="648F7C69" w14:textId="14B46198" w:rsidR="00495378" w:rsidRDefault="00162C80">
      <w:pPr>
        <w:pStyle w:val="Body"/>
      </w:pPr>
      <w:r>
        <w:t xml:space="preserve">By </w:t>
      </w:r>
      <w:r w:rsidRPr="00C109D1">
        <w:rPr>
          <w:strike/>
        </w:rPr>
        <w:t>2025,</w:t>
      </w:r>
      <w:r>
        <w:t xml:space="preserve"> </w:t>
      </w:r>
      <w:r w:rsidR="00C109D1" w:rsidRPr="006E3A07">
        <w:rPr>
          <w:color w:val="44A921" w:themeColor="accent3" w:themeShade="BF"/>
        </w:rPr>
        <w:t>2026</w:t>
      </w:r>
      <w:r w:rsidR="00C109D1" w:rsidRPr="00431FB8">
        <w:rPr>
          <w:color w:val="0079BF" w:themeColor="accent1" w:themeShade="BF"/>
        </w:rPr>
        <w:t xml:space="preserve">, </w:t>
      </w:r>
      <w:r w:rsidR="00431FB8">
        <w:t>th</w:t>
      </w:r>
      <w:r>
        <w:t xml:space="preserve">is engineering plan will be implemented. </w:t>
      </w:r>
    </w:p>
    <w:p w14:paraId="721C27F8" w14:textId="77777777" w:rsidR="004529FA" w:rsidRDefault="00162C80">
      <w:pPr>
        <w:pStyle w:val="Body"/>
      </w:pPr>
      <w:r>
        <w:t xml:space="preserve">Lead: </w:t>
      </w:r>
      <w:proofErr w:type="spellStart"/>
      <w:r>
        <w:t>Foth</w:t>
      </w:r>
      <w:proofErr w:type="spellEnd"/>
      <w:r>
        <w:t xml:space="preserve"> Engineering</w:t>
      </w:r>
    </w:p>
    <w:p w14:paraId="6FA4BE27" w14:textId="49703E8B" w:rsidR="00495378" w:rsidRDefault="00162C80">
      <w:pPr>
        <w:pStyle w:val="Body"/>
      </w:pPr>
      <w:r>
        <w:lastRenderedPageBreak/>
        <w:t xml:space="preserve">Partners: Contractors </w:t>
      </w:r>
    </w:p>
    <w:p w14:paraId="1E1FE198" w14:textId="77777777" w:rsidR="00495378" w:rsidRDefault="00162C80">
      <w:pPr>
        <w:pStyle w:val="Heading3"/>
      </w:pPr>
      <w:r>
        <w:t xml:space="preserve">OBJECTIVE 2: </w:t>
      </w:r>
    </w:p>
    <w:p w14:paraId="481E4E9F" w14:textId="77777777" w:rsidR="00495378" w:rsidRDefault="00162C80">
      <w:pPr>
        <w:pStyle w:val="Body"/>
      </w:pPr>
      <w:r>
        <w:t xml:space="preserve">By 2030, the channel into Cuttyhunk Pond will be protected. </w:t>
      </w:r>
    </w:p>
    <w:p w14:paraId="4DBB11C3" w14:textId="77777777" w:rsidR="00495378" w:rsidRDefault="00162C80">
      <w:pPr>
        <w:pStyle w:val="Body"/>
      </w:pPr>
      <w:r>
        <w:t xml:space="preserve">Funding Source: MACZM Buzzards Bay Coalition U.S. Army Corps of Engineers </w:t>
      </w:r>
    </w:p>
    <w:p w14:paraId="1CA5442D" w14:textId="77777777" w:rsidR="00495378" w:rsidRDefault="00162C80">
      <w:pPr>
        <w:pStyle w:val="Body"/>
      </w:pPr>
      <w:r>
        <w:rPr>
          <w:lang w:val="de-DE"/>
        </w:rPr>
        <w:t xml:space="preserve">Target Date: 2030 </w:t>
      </w:r>
    </w:p>
    <w:p w14:paraId="6974362A" w14:textId="77777777" w:rsidR="00495378" w:rsidRDefault="00495378">
      <w:pPr>
        <w:pStyle w:val="Caption"/>
      </w:pPr>
    </w:p>
    <w:p w14:paraId="2A4EC7E5" w14:textId="77777777" w:rsidR="00495378" w:rsidRDefault="00162C80">
      <w:pPr>
        <w:pStyle w:val="Caption"/>
      </w:pPr>
      <w:r>
        <w:rPr>
          <w:rFonts w:eastAsia="Arial Unicode MS" w:cs="Arial Unicode MS"/>
          <w:lang w:val="fr-FR"/>
        </w:rPr>
        <w:t>Action 2.1</w:t>
      </w:r>
    </w:p>
    <w:p w14:paraId="2B575F7B" w14:textId="77777777" w:rsidR="00495378" w:rsidRDefault="00162C80">
      <w:pPr>
        <w:pStyle w:val="Body"/>
      </w:pPr>
      <w:r>
        <w:t xml:space="preserve">By 2024, strategies for mitigating the impacts of completing the dike on Barges Beach will be developed. </w:t>
      </w:r>
    </w:p>
    <w:p w14:paraId="51F6A981" w14:textId="53BCBF63" w:rsidR="00495378" w:rsidRDefault="00162C80">
      <w:pPr>
        <w:pStyle w:val="Body"/>
      </w:pPr>
      <w:r>
        <w:rPr>
          <w:lang w:val="da-DK"/>
        </w:rPr>
        <w:t xml:space="preserve">Partners: </w:t>
      </w:r>
      <w:r w:rsidR="00C109D1" w:rsidRPr="009E5F6A">
        <w:rPr>
          <w:color w:val="44A921" w:themeColor="accent3" w:themeShade="BF"/>
          <w:lang w:val="da-DK"/>
        </w:rPr>
        <w:t>Woods Hole Group</w:t>
      </w:r>
      <w:r w:rsidR="00C109D1">
        <w:rPr>
          <w:color w:val="FF0000"/>
          <w:lang w:val="da-DK"/>
        </w:rPr>
        <w:t xml:space="preserve">, </w:t>
      </w:r>
      <w:r>
        <w:rPr>
          <w:lang w:val="da-DK"/>
        </w:rPr>
        <w:t>MADEP</w:t>
      </w:r>
      <w:r w:rsidR="00C109D1">
        <w:t xml:space="preserve">, </w:t>
      </w:r>
      <w:r>
        <w:t xml:space="preserve">Massachusetts Department of Coastal Zone Management (MACZM), Buzzards Bay Coalition, Audubon Society </w:t>
      </w:r>
    </w:p>
    <w:p w14:paraId="2AE1C991" w14:textId="29809355" w:rsidR="00C109D1" w:rsidRPr="009E5F6A" w:rsidRDefault="00C109D1">
      <w:pPr>
        <w:pStyle w:val="Body"/>
        <w:rPr>
          <w:color w:val="44A921" w:themeColor="accent3" w:themeShade="BF"/>
        </w:rPr>
      </w:pPr>
      <w:r w:rsidRPr="009E5F6A">
        <w:rPr>
          <w:color w:val="44A921" w:themeColor="accent3" w:themeShade="BF"/>
        </w:rPr>
        <w:t xml:space="preserve">UPDATE: Gail </w:t>
      </w:r>
      <w:proofErr w:type="spellStart"/>
      <w:r w:rsidRPr="009E5F6A">
        <w:rPr>
          <w:color w:val="44A921" w:themeColor="accent3" w:themeShade="BF"/>
        </w:rPr>
        <w:t>Blout</w:t>
      </w:r>
      <w:proofErr w:type="spellEnd"/>
      <w:r w:rsidRPr="009E5F6A">
        <w:rPr>
          <w:color w:val="44A921" w:themeColor="accent3" w:themeShade="BF"/>
        </w:rPr>
        <w:t xml:space="preserve"> and Mike </w:t>
      </w:r>
      <w:proofErr w:type="spellStart"/>
      <w:r w:rsidRPr="009E5F6A">
        <w:rPr>
          <w:color w:val="44A921" w:themeColor="accent3" w:themeShade="BF"/>
        </w:rPr>
        <w:t>Milanoski</w:t>
      </w:r>
      <w:proofErr w:type="spellEnd"/>
      <w:r w:rsidRPr="009E5F6A">
        <w:rPr>
          <w:color w:val="44A921" w:themeColor="accent3" w:themeShade="BF"/>
        </w:rPr>
        <w:t xml:space="preserve"> met with BBC to discuss strategies for Barges Beach protection. The Woods Hole Group is updating the Green Resilience Plan.</w:t>
      </w:r>
    </w:p>
    <w:p w14:paraId="7ED1A010" w14:textId="77777777" w:rsidR="00495378" w:rsidRDefault="00495378">
      <w:pPr>
        <w:pStyle w:val="Body"/>
      </w:pPr>
    </w:p>
    <w:p w14:paraId="4AF67CB9" w14:textId="77777777" w:rsidR="00495378" w:rsidRDefault="00162C80">
      <w:pPr>
        <w:pStyle w:val="Caption"/>
        <w:rPr>
          <w:shd w:val="clear" w:color="auto" w:fill="FFFFFF"/>
        </w:rPr>
      </w:pPr>
      <w:r>
        <w:rPr>
          <w:rFonts w:eastAsia="Arial Unicode MS" w:cs="Arial Unicode MS"/>
          <w:lang w:val="fr-FR"/>
        </w:rPr>
        <w:t>Action 2.</w:t>
      </w:r>
      <w:r>
        <w:rPr>
          <w:rFonts w:eastAsia="Arial Unicode MS" w:cs="Arial Unicode MS"/>
        </w:rPr>
        <w:t>2</w:t>
      </w:r>
    </w:p>
    <w:p w14:paraId="6D1BA93C" w14:textId="77777777" w:rsidR="00495378" w:rsidRDefault="00162C80">
      <w:pPr>
        <w:pStyle w:val="Body"/>
        <w:rPr>
          <w:shd w:val="clear" w:color="auto" w:fill="FFFFFF"/>
        </w:rPr>
      </w:pPr>
      <w:r>
        <w:t xml:space="preserve">By 2026, an engineering plan and permitting for completing the dike on Barges Beach will be developed. </w:t>
      </w:r>
    </w:p>
    <w:p w14:paraId="59384F71" w14:textId="77777777" w:rsidR="00495378" w:rsidRDefault="00162C80">
      <w:pPr>
        <w:pStyle w:val="Body"/>
      </w:pPr>
      <w:r>
        <w:t xml:space="preserve">Partners: US Army Corps of Engineers, MADEP, MACZM, Buzzards Bay Coalition </w:t>
      </w:r>
    </w:p>
    <w:p w14:paraId="604C8A6D" w14:textId="77777777" w:rsidR="00495378" w:rsidRDefault="00495378">
      <w:pPr>
        <w:pStyle w:val="Body"/>
      </w:pPr>
    </w:p>
    <w:p w14:paraId="73675268" w14:textId="77777777" w:rsidR="00495378" w:rsidRDefault="00162C80">
      <w:pPr>
        <w:pStyle w:val="Caption"/>
        <w:rPr>
          <w:shd w:val="clear" w:color="auto" w:fill="FFFFFF"/>
        </w:rPr>
      </w:pPr>
      <w:r>
        <w:rPr>
          <w:rFonts w:eastAsia="Arial Unicode MS" w:cs="Arial Unicode MS"/>
          <w:lang w:val="fr-FR"/>
        </w:rPr>
        <w:t>Action 2.</w:t>
      </w:r>
      <w:r>
        <w:rPr>
          <w:rFonts w:eastAsia="Arial Unicode MS" w:cs="Arial Unicode MS"/>
        </w:rPr>
        <w:t>3</w:t>
      </w:r>
    </w:p>
    <w:p w14:paraId="5DD165AD" w14:textId="77777777" w:rsidR="00495378" w:rsidRDefault="00162C80">
      <w:pPr>
        <w:pStyle w:val="Body"/>
      </w:pPr>
      <w:r>
        <w:t xml:space="preserve">By 2030, the dike on Barges Beach will be completed. </w:t>
      </w:r>
    </w:p>
    <w:p w14:paraId="45368E77" w14:textId="77777777" w:rsidR="00495378" w:rsidRDefault="00162C80">
      <w:pPr>
        <w:pStyle w:val="Body"/>
      </w:pPr>
      <w:r>
        <w:t xml:space="preserve">Lead: US Army Corps of Engineers </w:t>
      </w:r>
    </w:p>
    <w:p w14:paraId="5904454B" w14:textId="77777777" w:rsidR="00495378" w:rsidRDefault="00162C80">
      <w:pPr>
        <w:pStyle w:val="Heading3"/>
        <w:rPr>
          <w:sz w:val="24"/>
          <w:szCs w:val="24"/>
        </w:rPr>
      </w:pPr>
      <w:r>
        <w:t xml:space="preserve">OBJECTIVE 3: </w:t>
      </w:r>
    </w:p>
    <w:p w14:paraId="13E334D3" w14:textId="77777777" w:rsidR="00495378" w:rsidRDefault="00162C80">
      <w:pPr>
        <w:pStyle w:val="Body"/>
      </w:pPr>
      <w:r>
        <w:t>By 2026, the utilities crossing Church</w:t>
      </w:r>
      <w:r>
        <w:rPr>
          <w:rtl/>
        </w:rPr>
        <w:t>’</w:t>
      </w:r>
      <w:r>
        <w:t xml:space="preserve">s beach will be protected. </w:t>
      </w:r>
    </w:p>
    <w:p w14:paraId="0E6E4FAF" w14:textId="77777777" w:rsidR="00495378" w:rsidRDefault="00162C80">
      <w:pPr>
        <w:pStyle w:val="Body"/>
      </w:pPr>
      <w:r>
        <w:t xml:space="preserve">Funding Source: Town of Gosnold MEMA </w:t>
      </w:r>
    </w:p>
    <w:p w14:paraId="38F39590" w14:textId="77777777" w:rsidR="00495378" w:rsidRDefault="00162C80">
      <w:pPr>
        <w:pStyle w:val="Body"/>
      </w:pPr>
      <w:r>
        <w:rPr>
          <w:lang w:val="de-DE"/>
        </w:rPr>
        <w:t xml:space="preserve">Target Date: </w:t>
      </w:r>
      <w:r>
        <w:t xml:space="preserve">2026 </w:t>
      </w:r>
    </w:p>
    <w:p w14:paraId="73BD767F" w14:textId="77777777" w:rsidR="00495378" w:rsidRDefault="00495378">
      <w:pPr>
        <w:pStyle w:val="Caption"/>
      </w:pPr>
    </w:p>
    <w:p w14:paraId="4677E763" w14:textId="77777777" w:rsidR="00495378" w:rsidRDefault="00162C80">
      <w:pPr>
        <w:pStyle w:val="Caption"/>
        <w:rPr>
          <w:shd w:val="clear" w:color="auto" w:fill="FFFFFF"/>
        </w:rPr>
      </w:pPr>
      <w:r>
        <w:rPr>
          <w:rFonts w:eastAsia="Arial Unicode MS" w:cs="Arial Unicode MS"/>
          <w:lang w:val="fr-FR"/>
        </w:rPr>
        <w:t xml:space="preserve">Action </w:t>
      </w:r>
      <w:r>
        <w:rPr>
          <w:rFonts w:eastAsia="Arial Unicode MS" w:cs="Arial Unicode MS"/>
        </w:rPr>
        <w:t>3.1</w:t>
      </w:r>
    </w:p>
    <w:p w14:paraId="00F4A78C" w14:textId="77777777" w:rsidR="00495378" w:rsidRDefault="00162C80">
      <w:pPr>
        <w:pStyle w:val="Body"/>
        <w:rPr>
          <w:shd w:val="clear" w:color="auto" w:fill="FFFFFF"/>
        </w:rPr>
      </w:pPr>
      <w:r>
        <w:t xml:space="preserve">By 2024, an analysis of the risks posed by climate change to the utilities </w:t>
      </w:r>
    </w:p>
    <w:p w14:paraId="44CC4C86" w14:textId="77777777" w:rsidR="00495378" w:rsidRDefault="00162C80">
      <w:pPr>
        <w:pStyle w:val="Body"/>
        <w:rPr>
          <w:shd w:val="clear" w:color="auto" w:fill="FFFFFF"/>
        </w:rPr>
      </w:pPr>
      <w:r>
        <w:t>crossing Church</w:t>
      </w:r>
      <w:r>
        <w:rPr>
          <w:rtl/>
        </w:rPr>
        <w:t>’</w:t>
      </w:r>
      <w:r>
        <w:t xml:space="preserve">s beach will be conducted. </w:t>
      </w:r>
    </w:p>
    <w:p w14:paraId="6CA08007" w14:textId="77777777" w:rsidR="00495378" w:rsidRDefault="00162C80">
      <w:pPr>
        <w:pStyle w:val="Body"/>
      </w:pPr>
      <w:r>
        <w:t xml:space="preserve">Lead: Gosnold Water and Electric Departments </w:t>
      </w:r>
    </w:p>
    <w:p w14:paraId="645C7F8E" w14:textId="77777777" w:rsidR="00495378" w:rsidRDefault="00495378">
      <w:pPr>
        <w:pStyle w:val="Caption"/>
      </w:pPr>
    </w:p>
    <w:p w14:paraId="4B9663E5" w14:textId="77777777" w:rsidR="00495378" w:rsidRDefault="00162C80">
      <w:pPr>
        <w:pStyle w:val="Caption"/>
        <w:rPr>
          <w:shd w:val="clear" w:color="auto" w:fill="FFFFFF"/>
        </w:rPr>
      </w:pPr>
      <w:r>
        <w:rPr>
          <w:rFonts w:eastAsia="Arial Unicode MS" w:cs="Arial Unicode MS"/>
          <w:lang w:val="fr-FR"/>
        </w:rPr>
        <w:t xml:space="preserve">Action </w:t>
      </w:r>
      <w:r>
        <w:rPr>
          <w:rFonts w:eastAsia="Arial Unicode MS" w:cs="Arial Unicode MS"/>
        </w:rPr>
        <w:t>3.2</w:t>
      </w:r>
    </w:p>
    <w:p w14:paraId="638324F3" w14:textId="77777777" w:rsidR="00495378" w:rsidRDefault="00162C80">
      <w:pPr>
        <w:pStyle w:val="Body"/>
        <w:rPr>
          <w:shd w:val="clear" w:color="auto" w:fill="FFFFFF"/>
        </w:rPr>
      </w:pPr>
      <w:r>
        <w:t xml:space="preserve">By 2026, protection and mitigation measures will be installed. </w:t>
      </w:r>
    </w:p>
    <w:p w14:paraId="392D7989" w14:textId="77777777" w:rsidR="00495378" w:rsidRDefault="00495378">
      <w:pPr>
        <w:pStyle w:val="Body"/>
        <w:rPr>
          <w:shd w:val="clear" w:color="auto" w:fill="FFFFFF"/>
        </w:rPr>
      </w:pPr>
    </w:p>
    <w:p w14:paraId="209C4EE5" w14:textId="77777777" w:rsidR="00495378" w:rsidRPr="00DF0C83" w:rsidRDefault="00162C80">
      <w:pPr>
        <w:pStyle w:val="Heading2"/>
        <w:jc w:val="center"/>
        <w:rPr>
          <w:b w:val="0"/>
          <w:sz w:val="28"/>
          <w:szCs w:val="28"/>
        </w:rPr>
      </w:pPr>
      <w:r w:rsidRPr="00DF0C83">
        <w:rPr>
          <w:b w:val="0"/>
          <w:sz w:val="28"/>
          <w:szCs w:val="28"/>
        </w:rPr>
        <w:lastRenderedPageBreak/>
        <w:t>SUCCESS INDICATORS</w:t>
      </w:r>
    </w:p>
    <w:p w14:paraId="278B5DAB" w14:textId="77777777" w:rsidR="00495378" w:rsidRDefault="00495378">
      <w:pPr>
        <w:pStyle w:val="Body"/>
      </w:pPr>
    </w:p>
    <w:p w14:paraId="28951E9F" w14:textId="77777777" w:rsidR="00495378" w:rsidRDefault="00162C80">
      <w:pPr>
        <w:pStyle w:val="Body"/>
      </w:pPr>
      <w:r>
        <w:t xml:space="preserve">Objective 1: Protecting Critical Waterfront Infrastructure </w:t>
      </w:r>
    </w:p>
    <w:p w14:paraId="7BC487C2" w14:textId="77777777" w:rsidR="00495378" w:rsidRDefault="00162C80">
      <w:pPr>
        <w:pStyle w:val="Body"/>
        <w:numPr>
          <w:ilvl w:val="0"/>
          <w:numId w:val="2"/>
        </w:numPr>
      </w:pPr>
      <w:r>
        <w:t xml:space="preserve">Plan, permitting, and construction completed. </w:t>
      </w:r>
    </w:p>
    <w:p w14:paraId="3D99210D" w14:textId="77777777" w:rsidR="00495378" w:rsidRDefault="00495378">
      <w:pPr>
        <w:pStyle w:val="Body"/>
      </w:pPr>
    </w:p>
    <w:p w14:paraId="3695C810" w14:textId="77777777" w:rsidR="00495378" w:rsidRDefault="00162C80">
      <w:pPr>
        <w:pStyle w:val="Body"/>
      </w:pPr>
      <w:r>
        <w:t xml:space="preserve">Objective 2: Protecting Cuttyhunk Channel </w:t>
      </w:r>
    </w:p>
    <w:p w14:paraId="2B28ED93" w14:textId="77777777" w:rsidR="00495378" w:rsidRDefault="00162C80">
      <w:pPr>
        <w:pStyle w:val="Body"/>
        <w:numPr>
          <w:ilvl w:val="0"/>
          <w:numId w:val="2"/>
        </w:numPr>
      </w:pPr>
      <w:r>
        <w:t xml:space="preserve">Plan, permitting, and construction completed. </w:t>
      </w:r>
    </w:p>
    <w:p w14:paraId="5C2ED91F" w14:textId="77777777" w:rsidR="00495378" w:rsidRDefault="00495378">
      <w:pPr>
        <w:pStyle w:val="Body"/>
      </w:pPr>
    </w:p>
    <w:p w14:paraId="0C4C675C" w14:textId="6252FB1E" w:rsidR="00495378" w:rsidRDefault="00162C80" w:rsidP="002E06A0">
      <w:pPr>
        <w:pStyle w:val="Body"/>
        <w:ind w:left="720" w:hanging="720"/>
      </w:pPr>
      <w:r>
        <w:t>Objective 3: Protecting Church</w:t>
      </w:r>
      <w:r w:rsidR="002E06A0">
        <w:t>’</w:t>
      </w:r>
      <w:r>
        <w:t xml:space="preserve">s Beach Utility Lines </w:t>
      </w:r>
    </w:p>
    <w:p w14:paraId="6A25F9E1" w14:textId="6490F5AA" w:rsidR="00495378" w:rsidRDefault="00162C80">
      <w:pPr>
        <w:pStyle w:val="Body"/>
        <w:numPr>
          <w:ilvl w:val="0"/>
          <w:numId w:val="2"/>
        </w:numPr>
      </w:pPr>
      <w:r>
        <w:t xml:space="preserve">Plan, permitting, and construction completed. </w:t>
      </w:r>
    </w:p>
    <w:p w14:paraId="282D7172" w14:textId="7265F176" w:rsidR="00DF0C83" w:rsidRDefault="00DF0C83" w:rsidP="00DF0C83">
      <w:pPr>
        <w:pStyle w:val="Body"/>
      </w:pPr>
    </w:p>
    <w:p w14:paraId="4BED2DE8" w14:textId="1224F345" w:rsidR="00DF0C83" w:rsidRPr="002E06A0" w:rsidRDefault="00DF0C83" w:rsidP="00DF0C83">
      <w:pPr>
        <w:pStyle w:val="Body"/>
        <w:jc w:val="center"/>
      </w:pPr>
      <w:r>
        <w:t>___________________</w:t>
      </w:r>
      <w:r>
        <w:br/>
      </w:r>
    </w:p>
    <w:p w14:paraId="17CF5A67" w14:textId="1FD5B517" w:rsidR="002E06A0" w:rsidRPr="00DF0C83" w:rsidRDefault="002E06A0" w:rsidP="00DF0C83">
      <w:pPr>
        <w:jc w:val="center"/>
        <w:rPr>
          <w:rFonts w:cs="Arial Unicode MS"/>
          <w:b/>
          <w:color w:val="000000"/>
          <w:sz w:val="28"/>
          <w:szCs w:val="28"/>
          <w14:textOutline w14:w="0" w14:cap="flat" w14:cmpd="sng" w14:algn="ctr">
            <w14:noFill/>
            <w14:prstDash w14:val="solid"/>
            <w14:bevel/>
          </w14:textOutline>
        </w:rPr>
      </w:pPr>
      <w:r w:rsidRPr="00DF0C83">
        <w:rPr>
          <w:b/>
          <w:caps/>
          <w:sz w:val="28"/>
          <w:szCs w:val="28"/>
        </w:rPr>
        <w:t>Goal #2: Natural Resources</w:t>
      </w:r>
    </w:p>
    <w:p w14:paraId="413000FD" w14:textId="77777777" w:rsidR="002E06A0" w:rsidRDefault="002E06A0" w:rsidP="002E06A0">
      <w:pPr>
        <w:pStyle w:val="Body"/>
        <w:jc w:val="center"/>
        <w:rPr>
          <w:shd w:val="clear" w:color="auto" w:fill="FFFFFF"/>
        </w:rPr>
      </w:pPr>
      <w:r>
        <w:rPr>
          <w:lang w:val="fr-FR"/>
        </w:rPr>
        <w:t>By 2040, Gosnold</w:t>
      </w:r>
      <w:r>
        <w:rPr>
          <w:rtl/>
        </w:rPr>
        <w:t>’</w:t>
      </w:r>
      <w:r>
        <w:t xml:space="preserve">s natural resources including land, water supply, and ecosystems will be protected from impacts posed by climate change. </w:t>
      </w:r>
    </w:p>
    <w:p w14:paraId="0E69B439" w14:textId="77777777" w:rsidR="00495378" w:rsidRDefault="00495378">
      <w:pPr>
        <w:pStyle w:val="Body"/>
      </w:pPr>
    </w:p>
    <w:p w14:paraId="0833A3C3" w14:textId="77777777" w:rsidR="00495378" w:rsidRDefault="00162C80">
      <w:pPr>
        <w:pStyle w:val="Body"/>
        <w:rPr>
          <w:shd w:val="clear" w:color="auto" w:fill="FFFFFF"/>
        </w:rPr>
      </w:pPr>
      <w:r>
        <w:tab/>
        <w:t xml:space="preserve">Just like the island's man-made infrastructure, </w:t>
      </w:r>
      <w:proofErr w:type="spellStart"/>
      <w:r>
        <w:t>Gosnold's</w:t>
      </w:r>
      <w:proofErr w:type="spellEnd"/>
      <w:r>
        <w:t xml:space="preserve"> natural resources are at risk. Cuttyhunk's water supply and the roads that access the water supply are all vulnerable to contamination, rainstorm washout, and wildfire. </w:t>
      </w:r>
    </w:p>
    <w:p w14:paraId="401E1408" w14:textId="77777777" w:rsidR="00495378" w:rsidRDefault="00162C80">
      <w:pPr>
        <w:pStyle w:val="Body"/>
        <w:rPr>
          <w:shd w:val="clear" w:color="auto" w:fill="FFFFFF"/>
        </w:rPr>
      </w:pPr>
      <w:r>
        <w:rPr>
          <w:shd w:val="clear" w:color="auto" w:fill="FFFFFF"/>
        </w:rPr>
        <w:tab/>
      </w:r>
      <w:r>
        <w:t xml:space="preserve">Further, the issue of saltwater intrusion into the aquifer is a continued issue that the Town of Gosnold water department has already been focusing on, as the proposed actions demonstrate. </w:t>
      </w:r>
    </w:p>
    <w:p w14:paraId="5CF3467B" w14:textId="77777777" w:rsidR="00495378" w:rsidRDefault="00162C80">
      <w:pPr>
        <w:pStyle w:val="Body"/>
      </w:pPr>
      <w:r>
        <w:t xml:space="preserve">Climate change will only put more stress on the natural ecosystems that generate tourism and support local businesses. In particular, the ponds and watersheds on the Western end of the island are vulnerable to sea level rise and extreme storm events. Likewise changes in sea level, temperature, and acidification will have impacts on eel grass and fisheries. So, mitigation efforts must be studied and planned for in earnest to respond effectively to potential disruptions. </w:t>
      </w:r>
    </w:p>
    <w:p w14:paraId="7BE3B2C6" w14:textId="77777777" w:rsidR="00495378" w:rsidRDefault="00162C80">
      <w:pPr>
        <w:pStyle w:val="Heading3"/>
        <w:rPr>
          <w:sz w:val="24"/>
          <w:szCs w:val="24"/>
        </w:rPr>
      </w:pPr>
      <w:r>
        <w:t xml:space="preserve">OBJECTIVE 1: </w:t>
      </w:r>
    </w:p>
    <w:p w14:paraId="694E4AD1" w14:textId="77777777" w:rsidR="00495378" w:rsidRDefault="00162C80">
      <w:pPr>
        <w:pStyle w:val="Body"/>
      </w:pPr>
      <w:r>
        <w:t xml:space="preserve">By 2030, water supplies at risk from sea level rise and overdrawing will be identified and protected. </w:t>
      </w:r>
    </w:p>
    <w:p w14:paraId="7B991B8C" w14:textId="77777777" w:rsidR="00495378" w:rsidRDefault="00162C80">
      <w:pPr>
        <w:pStyle w:val="Body"/>
      </w:pPr>
      <w:r>
        <w:t xml:space="preserve">Funding Source: Town of Gosnold MADEP </w:t>
      </w:r>
    </w:p>
    <w:p w14:paraId="3BC2D214" w14:textId="77777777" w:rsidR="00495378" w:rsidRDefault="00162C80">
      <w:pPr>
        <w:pStyle w:val="Body"/>
      </w:pPr>
      <w:r>
        <w:rPr>
          <w:lang w:val="de-DE"/>
        </w:rPr>
        <w:t xml:space="preserve">Target Date: </w:t>
      </w:r>
      <w:r>
        <w:t xml:space="preserve">2030 </w:t>
      </w:r>
    </w:p>
    <w:p w14:paraId="3C022BA6" w14:textId="77777777" w:rsidR="00495378" w:rsidRDefault="00495378">
      <w:pPr>
        <w:pStyle w:val="Caption"/>
      </w:pPr>
    </w:p>
    <w:p w14:paraId="3A5145BD" w14:textId="77777777" w:rsidR="00495378" w:rsidRDefault="00162C80">
      <w:pPr>
        <w:pStyle w:val="Caption"/>
      </w:pPr>
      <w:r>
        <w:rPr>
          <w:rFonts w:eastAsia="Arial Unicode MS" w:cs="Arial Unicode MS"/>
          <w:lang w:val="fr-FR"/>
        </w:rPr>
        <w:t xml:space="preserve">Action 1.1 </w:t>
      </w:r>
    </w:p>
    <w:p w14:paraId="5AED339B" w14:textId="77777777" w:rsidR="00495378" w:rsidRDefault="00162C80">
      <w:pPr>
        <w:pStyle w:val="Body"/>
        <w:rPr>
          <w:shd w:val="clear" w:color="auto" w:fill="FFFFFF"/>
        </w:rPr>
      </w:pPr>
      <w:r>
        <w:t xml:space="preserve">By 2025, a hydrologic study of the Cuttyhunk water supplies will be conducted including identification of areas at risk of saltwater infiltration from both sea level rise and overdrawing. Impacts on water supply due to decreased rainfall and on septic leaching will also be assessed. </w:t>
      </w:r>
    </w:p>
    <w:p w14:paraId="30DB1735" w14:textId="77777777" w:rsidR="004529FA" w:rsidRDefault="00162C80">
      <w:pPr>
        <w:pStyle w:val="Body"/>
      </w:pPr>
      <w:r>
        <w:t xml:space="preserve">Lead: Town of Gosnold Water Department </w:t>
      </w:r>
    </w:p>
    <w:p w14:paraId="58E1BA3E" w14:textId="467FD354" w:rsidR="00495378" w:rsidRDefault="00162C80">
      <w:pPr>
        <w:pStyle w:val="Body"/>
      </w:pPr>
      <w:r>
        <w:lastRenderedPageBreak/>
        <w:t xml:space="preserve">Partners: </w:t>
      </w:r>
      <w:r w:rsidR="004529FA" w:rsidRPr="009E5F6A">
        <w:rPr>
          <w:color w:val="44A921" w:themeColor="accent3" w:themeShade="BF"/>
        </w:rPr>
        <w:t>MADEP, US Geological Survey,</w:t>
      </w:r>
      <w:r w:rsidR="004529FA" w:rsidRPr="005B48DF">
        <w:rPr>
          <w:color w:val="B114F3"/>
        </w:rPr>
        <w:t xml:space="preserve"> </w:t>
      </w:r>
      <w:r>
        <w:t xml:space="preserve">Contractor </w:t>
      </w:r>
    </w:p>
    <w:p w14:paraId="66B2BCCE" w14:textId="2E091017" w:rsidR="00495378" w:rsidRPr="009E5F6A" w:rsidRDefault="004529FA">
      <w:pPr>
        <w:pStyle w:val="Body"/>
        <w:rPr>
          <w:color w:val="44A921" w:themeColor="accent3" w:themeShade="BF"/>
        </w:rPr>
      </w:pPr>
      <w:r w:rsidRPr="009E5F6A">
        <w:rPr>
          <w:color w:val="44A921" w:themeColor="accent3" w:themeShade="BF"/>
        </w:rPr>
        <w:t xml:space="preserve">UPDATE: SY contact with USGS which is conducting a hydrologic study of Martha’s Vineyard, referred </w:t>
      </w:r>
      <w:r w:rsidR="00EB3A56" w:rsidRPr="009E5F6A">
        <w:rPr>
          <w:color w:val="44A921" w:themeColor="accent3" w:themeShade="BF"/>
        </w:rPr>
        <w:t>t</w:t>
      </w:r>
      <w:r w:rsidRPr="009E5F6A">
        <w:rPr>
          <w:color w:val="44A921" w:themeColor="accent3" w:themeShade="BF"/>
        </w:rPr>
        <w:t>o MADEP.</w:t>
      </w:r>
    </w:p>
    <w:p w14:paraId="07FDD4D6" w14:textId="77777777" w:rsidR="004529FA" w:rsidRPr="004529FA" w:rsidRDefault="004529FA">
      <w:pPr>
        <w:pStyle w:val="Body"/>
        <w:rPr>
          <w:color w:val="FF0000"/>
        </w:rPr>
      </w:pPr>
    </w:p>
    <w:p w14:paraId="72021455" w14:textId="77777777" w:rsidR="00495378" w:rsidRDefault="00162C80">
      <w:pPr>
        <w:pStyle w:val="Caption"/>
      </w:pPr>
      <w:r>
        <w:rPr>
          <w:rFonts w:eastAsia="Arial Unicode MS" w:cs="Arial Unicode MS"/>
          <w:lang w:val="fr-FR"/>
        </w:rPr>
        <w:t>Action 1.</w:t>
      </w:r>
      <w:r>
        <w:rPr>
          <w:rFonts w:eastAsia="Arial Unicode MS" w:cs="Arial Unicode MS"/>
        </w:rPr>
        <w:t>2</w:t>
      </w:r>
    </w:p>
    <w:p w14:paraId="54D2F77D" w14:textId="77777777" w:rsidR="00495378" w:rsidRDefault="00162C80">
      <w:pPr>
        <w:pStyle w:val="Body"/>
        <w:rPr>
          <w:shd w:val="clear" w:color="auto" w:fill="FFFFFF"/>
        </w:rPr>
      </w:pPr>
      <w:r>
        <w:t xml:space="preserve">By 2027, mitigation measures will be designed and implemented to prevent saltwater infiltration into the </w:t>
      </w:r>
    </w:p>
    <w:p w14:paraId="3C6D64EE" w14:textId="77777777" w:rsidR="00495378" w:rsidRDefault="00162C80">
      <w:pPr>
        <w:pStyle w:val="Body"/>
        <w:rPr>
          <w:shd w:val="clear" w:color="auto" w:fill="FFFFFF"/>
        </w:rPr>
      </w:pPr>
      <w:r>
        <w:t xml:space="preserve">Cuttyhunk water supply. </w:t>
      </w:r>
    </w:p>
    <w:p w14:paraId="24529FB2" w14:textId="77777777" w:rsidR="004529FA" w:rsidRDefault="00162C80">
      <w:pPr>
        <w:pStyle w:val="Body"/>
      </w:pPr>
      <w:r>
        <w:t>Lead: Town of Gosnold Water Department</w:t>
      </w:r>
    </w:p>
    <w:p w14:paraId="4BC5D53A" w14:textId="6764E283" w:rsidR="00495378" w:rsidRDefault="00162C80">
      <w:pPr>
        <w:pStyle w:val="Body"/>
        <w:rPr>
          <w:shd w:val="clear" w:color="auto" w:fill="FFFFFF"/>
        </w:rPr>
      </w:pPr>
      <w:r>
        <w:t xml:space="preserve">Partners: Contractor </w:t>
      </w:r>
    </w:p>
    <w:p w14:paraId="7F91F8F1" w14:textId="77777777" w:rsidR="00495378" w:rsidRDefault="00162C80">
      <w:pPr>
        <w:pStyle w:val="Heading3"/>
        <w:rPr>
          <w:sz w:val="24"/>
          <w:szCs w:val="24"/>
        </w:rPr>
      </w:pPr>
      <w:r>
        <w:t xml:space="preserve">OBJECTIVE 2: </w:t>
      </w:r>
    </w:p>
    <w:p w14:paraId="1E0844D1" w14:textId="77777777" w:rsidR="00495378" w:rsidRDefault="00162C80">
      <w:pPr>
        <w:pStyle w:val="Body"/>
      </w:pPr>
      <w:r>
        <w:t xml:space="preserve">By 2030, natural resources and ecosystems at risk from climate change will be identified with mitigation strategies. </w:t>
      </w:r>
    </w:p>
    <w:p w14:paraId="3E44C4CB" w14:textId="77777777" w:rsidR="00495378" w:rsidRDefault="00162C80">
      <w:pPr>
        <w:pStyle w:val="Body"/>
      </w:pPr>
      <w:r>
        <w:t xml:space="preserve">Funding Source: MADEP </w:t>
      </w:r>
    </w:p>
    <w:p w14:paraId="6F3E626E" w14:textId="77777777" w:rsidR="00495378" w:rsidRDefault="00162C80">
      <w:pPr>
        <w:pStyle w:val="Body"/>
      </w:pPr>
      <w:r>
        <w:rPr>
          <w:lang w:val="de-DE"/>
        </w:rPr>
        <w:t xml:space="preserve">Target Date: </w:t>
      </w:r>
      <w:r>
        <w:t xml:space="preserve">2030 </w:t>
      </w:r>
    </w:p>
    <w:p w14:paraId="36541249" w14:textId="77777777" w:rsidR="004529FA" w:rsidRDefault="004529FA">
      <w:pPr>
        <w:pStyle w:val="Body"/>
      </w:pPr>
    </w:p>
    <w:p w14:paraId="21CAC1D0" w14:textId="77777777" w:rsidR="004529FA" w:rsidRDefault="004529FA">
      <w:pPr>
        <w:pStyle w:val="Body"/>
      </w:pPr>
    </w:p>
    <w:p w14:paraId="5791F182" w14:textId="77777777" w:rsidR="00495378" w:rsidRDefault="00162C80">
      <w:pPr>
        <w:pStyle w:val="Caption"/>
        <w:rPr>
          <w:shd w:val="clear" w:color="auto" w:fill="FFFFFF"/>
        </w:rPr>
      </w:pPr>
      <w:r>
        <w:rPr>
          <w:rFonts w:eastAsia="Arial Unicode MS" w:cs="Arial Unicode MS"/>
          <w:lang w:val="fr-FR"/>
        </w:rPr>
        <w:t xml:space="preserve">Action </w:t>
      </w:r>
      <w:r>
        <w:rPr>
          <w:rFonts w:eastAsia="Arial Unicode MS" w:cs="Arial Unicode MS"/>
        </w:rPr>
        <w:t>2.1</w:t>
      </w:r>
    </w:p>
    <w:p w14:paraId="14EADCC0" w14:textId="77777777" w:rsidR="00495378" w:rsidRDefault="00162C80">
      <w:pPr>
        <w:pStyle w:val="Body"/>
        <w:rPr>
          <w:shd w:val="clear" w:color="auto" w:fill="FFFFFF"/>
        </w:rPr>
      </w:pPr>
      <w:r>
        <w:t xml:space="preserve">Survey West End Pond and Cuttyhunk Pond (harbor) for ecosystems at risk (e.g., eelgrass, shellfish) due to climate changes (e.g., sea level rise, temperature, and acidity), identify mitigations, design, fund, and implement mitigations. </w:t>
      </w:r>
    </w:p>
    <w:p w14:paraId="11236108" w14:textId="77777777" w:rsidR="00495378" w:rsidRDefault="00162C80">
      <w:pPr>
        <w:pStyle w:val="Body"/>
      </w:pPr>
      <w:r>
        <w:t>Lead: Town of Gosnold Conservation Commission</w:t>
      </w:r>
      <w:r>
        <w:br/>
        <w:t xml:space="preserve">Partners: Audubon Society, MADEP, Cuttyhunk Shellfish Co. </w:t>
      </w:r>
    </w:p>
    <w:p w14:paraId="154E3AFD" w14:textId="77777777" w:rsidR="00495378" w:rsidRDefault="00495378">
      <w:pPr>
        <w:pStyle w:val="Body"/>
      </w:pPr>
    </w:p>
    <w:p w14:paraId="7539AF88" w14:textId="77777777" w:rsidR="00495378" w:rsidRPr="00DF0C83" w:rsidRDefault="00162C80">
      <w:pPr>
        <w:pStyle w:val="Heading2"/>
        <w:jc w:val="center"/>
        <w:rPr>
          <w:b w:val="0"/>
          <w:sz w:val="24"/>
          <w:szCs w:val="24"/>
        </w:rPr>
      </w:pPr>
      <w:r w:rsidRPr="00DF0C83">
        <w:rPr>
          <w:b w:val="0"/>
          <w:lang w:val="pt-PT"/>
        </w:rPr>
        <w:t xml:space="preserve">SUCCESS INDICATORS </w:t>
      </w:r>
    </w:p>
    <w:p w14:paraId="410FFA61" w14:textId="77777777" w:rsidR="00495378" w:rsidRDefault="00495378">
      <w:pPr>
        <w:pStyle w:val="Body"/>
      </w:pPr>
    </w:p>
    <w:p w14:paraId="1D052C63" w14:textId="77777777" w:rsidR="00495378" w:rsidRDefault="00162C80">
      <w:pPr>
        <w:pStyle w:val="Body"/>
      </w:pPr>
      <w:r>
        <w:t xml:space="preserve">Objective 1: </w:t>
      </w:r>
    </w:p>
    <w:p w14:paraId="6A84A0F0" w14:textId="77777777" w:rsidR="00495378" w:rsidRDefault="00162C80">
      <w:pPr>
        <w:pStyle w:val="Body"/>
      </w:pPr>
      <w:r>
        <w:t xml:space="preserve">Protecting Cuttyhunk's Water Supply </w:t>
      </w:r>
    </w:p>
    <w:p w14:paraId="7D1F0242" w14:textId="77777777" w:rsidR="00495378" w:rsidRDefault="00162C80">
      <w:pPr>
        <w:pStyle w:val="Body"/>
        <w:numPr>
          <w:ilvl w:val="0"/>
          <w:numId w:val="2"/>
        </w:numPr>
      </w:pPr>
      <w:r>
        <w:t xml:space="preserve">Mitigation measures installed. </w:t>
      </w:r>
    </w:p>
    <w:p w14:paraId="29A68D79" w14:textId="77777777" w:rsidR="00495378" w:rsidRDefault="00495378">
      <w:pPr>
        <w:pStyle w:val="Body"/>
      </w:pPr>
    </w:p>
    <w:p w14:paraId="758E1938" w14:textId="77777777" w:rsidR="00495378" w:rsidRDefault="00162C80">
      <w:pPr>
        <w:pStyle w:val="Body"/>
      </w:pPr>
      <w:r>
        <w:t xml:space="preserve">Objective 2: </w:t>
      </w:r>
    </w:p>
    <w:p w14:paraId="676A775F" w14:textId="77777777" w:rsidR="00495378" w:rsidRDefault="00162C80">
      <w:pPr>
        <w:pStyle w:val="Body"/>
      </w:pPr>
      <w:r>
        <w:t xml:space="preserve">Protecting Cuttyhunk's Watersheds </w:t>
      </w:r>
    </w:p>
    <w:p w14:paraId="7A726547" w14:textId="77777777" w:rsidR="00495378" w:rsidRDefault="00162C80">
      <w:pPr>
        <w:pStyle w:val="Body"/>
        <w:numPr>
          <w:ilvl w:val="0"/>
          <w:numId w:val="2"/>
        </w:numPr>
      </w:pPr>
      <w:r>
        <w:t>Mitigation strategies implemented, health of salt marsh and eel grass, shellfish harvests.</w:t>
      </w:r>
    </w:p>
    <w:p w14:paraId="11A458F8" w14:textId="77777777" w:rsidR="00495378" w:rsidRDefault="00162C80">
      <w:pPr>
        <w:pStyle w:val="Heading"/>
      </w:pPr>
      <w:r>
        <w:rPr>
          <w:rFonts w:ascii="Arial Unicode MS" w:hAnsi="Arial Unicode MS"/>
          <w:b w:val="0"/>
          <w:bCs w:val="0"/>
        </w:rPr>
        <w:br w:type="page"/>
      </w:r>
    </w:p>
    <w:p w14:paraId="3E82533B" w14:textId="77777777" w:rsidR="00976FCC" w:rsidRPr="00DF0C83" w:rsidRDefault="00976FCC" w:rsidP="00976FCC">
      <w:pPr>
        <w:pStyle w:val="Heading3"/>
        <w:jc w:val="center"/>
        <w:rPr>
          <w:b/>
          <w:caps/>
          <w:shd w:val="clear" w:color="auto" w:fill="FFFFFF"/>
        </w:rPr>
      </w:pPr>
      <w:r w:rsidRPr="00DF0C83">
        <w:rPr>
          <w:b/>
          <w:caps/>
        </w:rPr>
        <w:lastRenderedPageBreak/>
        <w:t xml:space="preserve">Goal #3: Emergency Management </w:t>
      </w:r>
    </w:p>
    <w:p w14:paraId="28BFD640" w14:textId="77777777" w:rsidR="00976FCC" w:rsidRDefault="00976FCC" w:rsidP="00976FCC">
      <w:pPr>
        <w:pStyle w:val="Body"/>
        <w:jc w:val="center"/>
      </w:pPr>
      <w:r>
        <w:t xml:space="preserve">By 2040, Gosnold will have an effective emergency preparedness, response, and recovery system. </w:t>
      </w:r>
    </w:p>
    <w:p w14:paraId="3C70784B" w14:textId="555A57D5" w:rsidR="00495378" w:rsidRDefault="00495378">
      <w:pPr>
        <w:pStyle w:val="Body"/>
      </w:pPr>
    </w:p>
    <w:p w14:paraId="05E85FFF" w14:textId="77777777" w:rsidR="00976FCC" w:rsidRDefault="00976FCC">
      <w:pPr>
        <w:pStyle w:val="Body"/>
      </w:pPr>
    </w:p>
    <w:p w14:paraId="41C3B754" w14:textId="77777777" w:rsidR="00495378" w:rsidRDefault="00162C80">
      <w:pPr>
        <w:pStyle w:val="Body"/>
        <w:rPr>
          <w:shd w:val="clear" w:color="auto" w:fill="FFFFFF"/>
        </w:rPr>
      </w:pPr>
      <w:r>
        <w:tab/>
        <w:t xml:space="preserve">Shifting the focus from proactive studies and vulnerability assessments, Gosnold also needs a robust and well thought- through reactive emergency response plan to address inevitable crises that result from climate change. </w:t>
      </w:r>
    </w:p>
    <w:p w14:paraId="0C5CE271" w14:textId="77777777" w:rsidR="00495378" w:rsidRDefault="00162C80">
      <w:pPr>
        <w:pStyle w:val="Body"/>
        <w:rPr>
          <w:shd w:val="clear" w:color="auto" w:fill="FFFFFF"/>
        </w:rPr>
      </w:pPr>
      <w:r>
        <w:rPr>
          <w:shd w:val="clear" w:color="auto" w:fill="FFFFFF"/>
        </w:rPr>
        <w:tab/>
      </w:r>
      <w:r>
        <w:t xml:space="preserve">Gosnold already has Memorandums of Understanding (MOUs) in place with the towns of New Bedford and Martha's Vineyard for Fire, EMS, and police emergencies. Further, there are already designated </w:t>
      </w:r>
      <w:proofErr w:type="spellStart"/>
      <w:r>
        <w:t>MassCare</w:t>
      </w:r>
      <w:proofErr w:type="spellEnd"/>
      <w:r>
        <w:t xml:space="preserve"> Center locations, and Cuttyhunk is an NFPA Federal </w:t>
      </w:r>
      <w:proofErr w:type="spellStart"/>
      <w:r>
        <w:t>Firewise</w:t>
      </w:r>
      <w:proofErr w:type="spellEnd"/>
      <w:r>
        <w:t xml:space="preserve"> Community.</w:t>
      </w:r>
    </w:p>
    <w:p w14:paraId="6267C31E" w14:textId="77777777" w:rsidR="00495378" w:rsidRDefault="00162C80">
      <w:pPr>
        <w:pStyle w:val="Heading3"/>
        <w:rPr>
          <w:sz w:val="24"/>
          <w:szCs w:val="24"/>
        </w:rPr>
      </w:pPr>
      <w:r>
        <w:t xml:space="preserve">OBJECTIVE 1: </w:t>
      </w:r>
    </w:p>
    <w:p w14:paraId="41B54D56" w14:textId="77777777" w:rsidR="00495378" w:rsidRDefault="00162C80">
      <w:pPr>
        <w:pStyle w:val="Body"/>
      </w:pPr>
      <w:r>
        <w:t xml:space="preserve">By 2025, the Community Wildfire Protection Plan will be implemented including staffing, training, and specialized firefighting equipment. </w:t>
      </w:r>
    </w:p>
    <w:p w14:paraId="6364A43F" w14:textId="77777777" w:rsidR="00495378" w:rsidRDefault="00162C80">
      <w:pPr>
        <w:pStyle w:val="Body"/>
      </w:pPr>
      <w:r>
        <w:t xml:space="preserve">Funding Source: MADEP, MEMA </w:t>
      </w:r>
    </w:p>
    <w:p w14:paraId="26FDF415" w14:textId="77777777" w:rsidR="00495378" w:rsidRDefault="00162C80">
      <w:pPr>
        <w:pStyle w:val="Body"/>
      </w:pPr>
      <w:r>
        <w:rPr>
          <w:lang w:val="de-DE"/>
        </w:rPr>
        <w:t xml:space="preserve">Target Date: </w:t>
      </w:r>
      <w:r>
        <w:t xml:space="preserve">2025 </w:t>
      </w:r>
    </w:p>
    <w:p w14:paraId="1EB7EF00" w14:textId="1DA37E94" w:rsidR="004529FA" w:rsidRPr="00007072" w:rsidRDefault="004529FA">
      <w:pPr>
        <w:pStyle w:val="Body"/>
        <w:rPr>
          <w:color w:val="B114F3"/>
        </w:rPr>
      </w:pPr>
      <w:r w:rsidRPr="009E5F6A">
        <w:rPr>
          <w:color w:val="44A921" w:themeColor="accent3" w:themeShade="BF"/>
        </w:rPr>
        <w:t>UPDATE: Seth?</w:t>
      </w:r>
    </w:p>
    <w:p w14:paraId="77899262" w14:textId="77777777" w:rsidR="00495378" w:rsidRDefault="00495378">
      <w:pPr>
        <w:pStyle w:val="Body"/>
      </w:pPr>
    </w:p>
    <w:p w14:paraId="73C1A1C0" w14:textId="77777777" w:rsidR="00495378" w:rsidRDefault="00162C80">
      <w:pPr>
        <w:pStyle w:val="Caption"/>
      </w:pPr>
      <w:r>
        <w:rPr>
          <w:rFonts w:eastAsia="Arial Unicode MS" w:cs="Arial Unicode MS"/>
          <w:lang w:val="fr-FR"/>
        </w:rPr>
        <w:t>Action 1.1</w:t>
      </w:r>
    </w:p>
    <w:p w14:paraId="66672F05" w14:textId="77777777" w:rsidR="00495378" w:rsidRDefault="00162C80">
      <w:pPr>
        <w:pStyle w:val="Body"/>
        <w:rPr>
          <w:shd w:val="clear" w:color="auto" w:fill="FFFFFF"/>
        </w:rPr>
      </w:pPr>
      <w:r>
        <w:t xml:space="preserve">Develop a schedule for plan implementation </w:t>
      </w:r>
    </w:p>
    <w:p w14:paraId="1F83BECA" w14:textId="77777777" w:rsidR="00495378" w:rsidRDefault="00162C80">
      <w:pPr>
        <w:pStyle w:val="Body"/>
      </w:pPr>
      <w:r>
        <w:t xml:space="preserve">Lead: Town of Gosnold Fire and Emergency Management Partners: MEMA </w:t>
      </w:r>
    </w:p>
    <w:p w14:paraId="1C3B1B69" w14:textId="77777777" w:rsidR="00495378" w:rsidRDefault="00162C80">
      <w:pPr>
        <w:pStyle w:val="Heading3"/>
        <w:rPr>
          <w:sz w:val="24"/>
          <w:szCs w:val="24"/>
        </w:rPr>
      </w:pPr>
      <w:r>
        <w:t xml:space="preserve">OBJECTIVE 2: </w:t>
      </w:r>
    </w:p>
    <w:p w14:paraId="22973E53" w14:textId="77777777" w:rsidR="00495378" w:rsidRDefault="00162C80">
      <w:pPr>
        <w:pStyle w:val="Body"/>
      </w:pPr>
      <w:r>
        <w:t xml:space="preserve">By 2030, Gosnold will be prepared to address acute damage and disruption to critical supply chain infrastructure (piers, docks, wharves, ferries, harbors). </w:t>
      </w:r>
    </w:p>
    <w:p w14:paraId="1F3EABF4" w14:textId="77777777" w:rsidR="00495378" w:rsidRDefault="00162C80">
      <w:pPr>
        <w:pStyle w:val="Body"/>
      </w:pPr>
      <w:r>
        <w:t xml:space="preserve">Funding Source: Town of Gosnold, MEMA </w:t>
      </w:r>
    </w:p>
    <w:p w14:paraId="42577327" w14:textId="77777777" w:rsidR="00495378" w:rsidRDefault="00162C80">
      <w:pPr>
        <w:pStyle w:val="Body"/>
      </w:pPr>
      <w:r>
        <w:rPr>
          <w:lang w:val="de-DE"/>
        </w:rPr>
        <w:t xml:space="preserve">Target Date: </w:t>
      </w:r>
      <w:r>
        <w:t xml:space="preserve">2030 </w:t>
      </w:r>
    </w:p>
    <w:p w14:paraId="2FE96BE5" w14:textId="77777777" w:rsidR="00495378" w:rsidRDefault="00495378">
      <w:pPr>
        <w:pStyle w:val="Caption"/>
      </w:pPr>
    </w:p>
    <w:p w14:paraId="28DD0A08" w14:textId="77777777" w:rsidR="00495378" w:rsidRDefault="00162C80">
      <w:pPr>
        <w:pStyle w:val="Caption"/>
      </w:pPr>
      <w:r>
        <w:rPr>
          <w:rFonts w:eastAsia="Arial Unicode MS" w:cs="Arial Unicode MS"/>
          <w:lang w:val="fr-FR"/>
        </w:rPr>
        <w:t xml:space="preserve">Action </w:t>
      </w:r>
      <w:r>
        <w:rPr>
          <w:rFonts w:eastAsia="Arial Unicode MS" w:cs="Arial Unicode MS"/>
        </w:rPr>
        <w:t>2.1</w:t>
      </w:r>
    </w:p>
    <w:p w14:paraId="42D6A694" w14:textId="77777777" w:rsidR="00495378" w:rsidRDefault="00162C80">
      <w:pPr>
        <w:pStyle w:val="Body"/>
        <w:rPr>
          <w:shd w:val="clear" w:color="auto" w:fill="FFFFFF"/>
        </w:rPr>
      </w:pPr>
      <w:r>
        <w:t xml:space="preserve">Develop and implement an emergency plan </w:t>
      </w:r>
    </w:p>
    <w:p w14:paraId="3FC15528" w14:textId="77777777" w:rsidR="00495378" w:rsidRDefault="00162C80">
      <w:pPr>
        <w:pStyle w:val="Body"/>
      </w:pPr>
      <w:r>
        <w:t xml:space="preserve">Lead: Town of Gosnold Fire and Emergency Management Partners: MEMA </w:t>
      </w:r>
    </w:p>
    <w:p w14:paraId="76ECADC1" w14:textId="77777777" w:rsidR="00495378" w:rsidRDefault="00495378">
      <w:pPr>
        <w:pStyle w:val="Heading2"/>
        <w:rPr>
          <w:sz w:val="24"/>
          <w:szCs w:val="24"/>
        </w:rPr>
      </w:pPr>
    </w:p>
    <w:p w14:paraId="70D2B73A" w14:textId="77777777" w:rsidR="00495378" w:rsidRPr="00DF0C83" w:rsidRDefault="00162C80">
      <w:pPr>
        <w:pStyle w:val="Heading2"/>
        <w:jc w:val="center"/>
        <w:rPr>
          <w:b w:val="0"/>
          <w:sz w:val="28"/>
          <w:szCs w:val="28"/>
        </w:rPr>
      </w:pPr>
      <w:r w:rsidRPr="00DF0C83">
        <w:rPr>
          <w:b w:val="0"/>
          <w:sz w:val="28"/>
          <w:szCs w:val="28"/>
        </w:rPr>
        <w:t>SUCCESS INDICATORS</w:t>
      </w:r>
    </w:p>
    <w:p w14:paraId="5ECC1E7C" w14:textId="77777777" w:rsidR="00495378" w:rsidRDefault="00162C80">
      <w:pPr>
        <w:pStyle w:val="Body"/>
      </w:pPr>
      <w:r>
        <w:t xml:space="preserve">Objective 1: </w:t>
      </w:r>
    </w:p>
    <w:p w14:paraId="57BA62F9" w14:textId="77777777" w:rsidR="00495378" w:rsidRDefault="00162C80">
      <w:pPr>
        <w:pStyle w:val="Body"/>
      </w:pPr>
      <w:r>
        <w:t xml:space="preserve">Protect Cuttyhunk From Wildfire </w:t>
      </w:r>
    </w:p>
    <w:p w14:paraId="2473C1D3" w14:textId="77777777" w:rsidR="00495378" w:rsidRDefault="00162C80">
      <w:pPr>
        <w:pStyle w:val="Body"/>
        <w:numPr>
          <w:ilvl w:val="0"/>
          <w:numId w:val="2"/>
        </w:numPr>
      </w:pPr>
      <w:r>
        <w:t xml:space="preserve">Trainings, controlled burns </w:t>
      </w:r>
    </w:p>
    <w:p w14:paraId="07DF8D8D" w14:textId="77777777" w:rsidR="00495378" w:rsidRDefault="00495378">
      <w:pPr>
        <w:pStyle w:val="Body"/>
      </w:pPr>
    </w:p>
    <w:p w14:paraId="26462228" w14:textId="77777777" w:rsidR="00495378" w:rsidRDefault="00162C80">
      <w:pPr>
        <w:pStyle w:val="Body"/>
      </w:pPr>
      <w:r>
        <w:t xml:space="preserve">Objective 2: </w:t>
      </w:r>
    </w:p>
    <w:p w14:paraId="6B991A64" w14:textId="77777777" w:rsidR="00495378" w:rsidRDefault="00162C80">
      <w:pPr>
        <w:pStyle w:val="Body"/>
      </w:pPr>
      <w:r>
        <w:t xml:space="preserve">Create an Emergency Management Plan </w:t>
      </w:r>
    </w:p>
    <w:p w14:paraId="6B966191" w14:textId="77777777" w:rsidR="00495378" w:rsidRDefault="00162C80">
      <w:pPr>
        <w:pStyle w:val="Body"/>
        <w:numPr>
          <w:ilvl w:val="0"/>
          <w:numId w:val="2"/>
        </w:numPr>
      </w:pPr>
      <w:r>
        <w:t>Emergency plans and drills, post-event reviews</w:t>
      </w:r>
    </w:p>
    <w:p w14:paraId="14E19991" w14:textId="77777777" w:rsidR="00DF0C83" w:rsidRDefault="00DF0C83" w:rsidP="00913891">
      <w:pPr>
        <w:pStyle w:val="Heading3"/>
        <w:jc w:val="center"/>
        <w:rPr>
          <w:caps/>
        </w:rPr>
      </w:pPr>
    </w:p>
    <w:p w14:paraId="36D767B7" w14:textId="726B2E71" w:rsidR="00913891" w:rsidRPr="00DF0C83" w:rsidRDefault="00913891" w:rsidP="00913891">
      <w:pPr>
        <w:pStyle w:val="Heading3"/>
        <w:jc w:val="center"/>
        <w:rPr>
          <w:b/>
          <w:caps/>
          <w:shd w:val="clear" w:color="auto" w:fill="FFFFFF"/>
        </w:rPr>
      </w:pPr>
      <w:r w:rsidRPr="00DF0C83">
        <w:rPr>
          <w:b/>
          <w:caps/>
        </w:rPr>
        <w:t xml:space="preserve">Goal #4: Energy Transformation </w:t>
      </w:r>
    </w:p>
    <w:p w14:paraId="00B2A423" w14:textId="77777777" w:rsidR="00913891" w:rsidRDefault="00913891" w:rsidP="00913891">
      <w:pPr>
        <w:pStyle w:val="Body"/>
        <w:jc w:val="center"/>
      </w:pPr>
      <w:r>
        <w:t xml:space="preserve">By 2030, Gosnold will have maximized its ability to transform to renewable energy. </w:t>
      </w:r>
    </w:p>
    <w:p w14:paraId="3600510D" w14:textId="77777777" w:rsidR="00495378" w:rsidRDefault="00495378">
      <w:pPr>
        <w:pStyle w:val="Body"/>
      </w:pPr>
    </w:p>
    <w:p w14:paraId="453239B6" w14:textId="77777777" w:rsidR="00495378" w:rsidRDefault="00162C80">
      <w:pPr>
        <w:pStyle w:val="Body"/>
        <w:rPr>
          <w:shd w:val="clear" w:color="auto" w:fill="FFFFFF"/>
        </w:rPr>
      </w:pPr>
      <w:r>
        <w:tab/>
        <w:t xml:space="preserve">The human-driven emissions of Greenhouse gases (GHGs) are the primary driver of climate change. While large, multi- national corporations continue to be the main sources of GHG emissions, the town of Gosnold can certainly do its part to minimize its impact. </w:t>
      </w:r>
    </w:p>
    <w:p w14:paraId="32DCDABA" w14:textId="77777777" w:rsidR="00495378" w:rsidRDefault="00162C80">
      <w:pPr>
        <w:pStyle w:val="Body"/>
        <w:rPr>
          <w:shd w:val="clear" w:color="auto" w:fill="FFFFFF"/>
        </w:rPr>
      </w:pPr>
      <w:r>
        <w:t xml:space="preserve">A first step is to create a baseline measurement of the town's total GHG emissions. With this data, the town can then make more informed decisions to advance towards a goal of net zero emissions, so that any GHGs put out by our community are cancelled out or compensated for. Another key step toward energy transformation is becoming certified as a Green Community. Some of the initiatives underway in the Green Community process are zoning and permitting to support renewable energy projects, energy audits of town buildings, energy reduction plan for town operations, and adopting the stretch building code. </w:t>
      </w:r>
    </w:p>
    <w:p w14:paraId="5DBFE2B7" w14:textId="77777777" w:rsidR="00495378" w:rsidRDefault="00162C80">
      <w:pPr>
        <w:pStyle w:val="Body"/>
        <w:rPr>
          <w:shd w:val="clear" w:color="auto" w:fill="FFFFFF"/>
        </w:rPr>
      </w:pPr>
      <w:r>
        <w:rPr>
          <w:shd w:val="clear" w:color="auto" w:fill="FFFFFF"/>
        </w:rPr>
        <w:tab/>
      </w:r>
      <w:r>
        <w:t xml:space="preserve">Cuttyhunk currently has a large solar array that was installed in 2017. This project currently meets all of the demands of the island in the winter, but during the increased demand in the summer, particularly from the marina, a supplemental generator has been required. </w:t>
      </w:r>
      <w:proofErr w:type="spellStart"/>
      <w:r>
        <w:t>Naushon</w:t>
      </w:r>
      <w:proofErr w:type="spellEnd"/>
      <w:r>
        <w:t xml:space="preserve"> has a history of innovation in energy transformation starting with replacing light bulbs and appliances with more energy efficient types in the 1990s and installing a solar photovoltaic system in 2012. </w:t>
      </w:r>
    </w:p>
    <w:p w14:paraId="25697BD2" w14:textId="77777777" w:rsidR="00495378" w:rsidRDefault="00162C80">
      <w:pPr>
        <w:pStyle w:val="Heading3"/>
        <w:rPr>
          <w:sz w:val="24"/>
          <w:szCs w:val="24"/>
        </w:rPr>
      </w:pPr>
      <w:r>
        <w:t xml:space="preserve">OBJECTIVE 1: </w:t>
      </w:r>
    </w:p>
    <w:p w14:paraId="5ABFEBFF" w14:textId="77777777" w:rsidR="00495378" w:rsidRDefault="00162C80">
      <w:pPr>
        <w:pStyle w:val="Body"/>
      </w:pPr>
      <w:r>
        <w:t xml:space="preserve">By 2023, Gosnold will be a Green Community and begin development and implementation of Green Community objectives and a plan to be a net zero community. </w:t>
      </w:r>
    </w:p>
    <w:p w14:paraId="0FCD8522" w14:textId="77777777" w:rsidR="00495378" w:rsidRDefault="00162C80">
      <w:pPr>
        <w:pStyle w:val="Body"/>
      </w:pPr>
      <w:r>
        <w:t xml:space="preserve">Funding Source: Town of Gosnold, MADOER </w:t>
      </w:r>
    </w:p>
    <w:p w14:paraId="5A79279E" w14:textId="77777777" w:rsidR="00495378" w:rsidRDefault="00162C80">
      <w:pPr>
        <w:pStyle w:val="Body"/>
      </w:pPr>
      <w:r>
        <w:rPr>
          <w:lang w:val="de-DE"/>
        </w:rPr>
        <w:t xml:space="preserve">Target Date: </w:t>
      </w:r>
      <w:r>
        <w:t xml:space="preserve">2023 </w:t>
      </w:r>
    </w:p>
    <w:p w14:paraId="74F1B010" w14:textId="77777777" w:rsidR="00495378" w:rsidRDefault="00495378">
      <w:pPr>
        <w:pStyle w:val="Body"/>
      </w:pPr>
    </w:p>
    <w:p w14:paraId="76FC4394" w14:textId="77777777" w:rsidR="00495378" w:rsidRDefault="00162C80">
      <w:pPr>
        <w:pStyle w:val="Caption"/>
        <w:rPr>
          <w:shd w:val="clear" w:color="auto" w:fill="FFFFFF"/>
        </w:rPr>
      </w:pPr>
      <w:r>
        <w:rPr>
          <w:rFonts w:eastAsia="Arial Unicode MS" w:cs="Arial Unicode MS"/>
          <w:lang w:val="fr-FR"/>
        </w:rPr>
        <w:t>Action 1.1</w:t>
      </w:r>
    </w:p>
    <w:p w14:paraId="46B98904" w14:textId="77777777" w:rsidR="00495378" w:rsidRDefault="00162C80">
      <w:pPr>
        <w:pStyle w:val="Body"/>
        <w:rPr>
          <w:shd w:val="clear" w:color="auto" w:fill="FFFFFF"/>
        </w:rPr>
      </w:pPr>
      <w:r>
        <w:t xml:space="preserve">By 2022, conduct an energy audit of Town buildings </w:t>
      </w:r>
    </w:p>
    <w:p w14:paraId="56CA28DB" w14:textId="77777777" w:rsidR="00495378" w:rsidRDefault="00162C80">
      <w:pPr>
        <w:pStyle w:val="Body"/>
      </w:pPr>
      <w:r>
        <w:t>Lead/Partners:</w:t>
      </w:r>
      <w:r>
        <w:br/>
        <w:t xml:space="preserve">Town of Gosnold, Contractor </w:t>
      </w:r>
    </w:p>
    <w:p w14:paraId="206C44E4" w14:textId="2F51DBEB" w:rsidR="00EB3A56" w:rsidRPr="009E5F6A" w:rsidRDefault="00EB3A56">
      <w:pPr>
        <w:pStyle w:val="Body"/>
        <w:rPr>
          <w:color w:val="44A921" w:themeColor="accent3" w:themeShade="BF"/>
        </w:rPr>
      </w:pPr>
      <w:r w:rsidRPr="009E5F6A">
        <w:rPr>
          <w:color w:val="44A921" w:themeColor="accent3" w:themeShade="BF"/>
        </w:rPr>
        <w:t>UPDATE: Audit completed 2022.</w:t>
      </w:r>
    </w:p>
    <w:p w14:paraId="248E4190" w14:textId="77777777" w:rsidR="00495378" w:rsidRDefault="00495378">
      <w:pPr>
        <w:pStyle w:val="Caption"/>
      </w:pPr>
    </w:p>
    <w:p w14:paraId="0075E94A" w14:textId="77777777" w:rsidR="00495378" w:rsidRDefault="00162C80">
      <w:pPr>
        <w:pStyle w:val="Caption"/>
      </w:pPr>
      <w:r>
        <w:rPr>
          <w:rFonts w:eastAsia="Arial Unicode MS" w:cs="Arial Unicode MS"/>
          <w:lang w:val="fr-FR"/>
        </w:rPr>
        <w:t xml:space="preserve">Action </w:t>
      </w:r>
      <w:r>
        <w:rPr>
          <w:rFonts w:eastAsia="Arial Unicode MS" w:cs="Arial Unicode MS"/>
        </w:rPr>
        <w:t>1.2</w:t>
      </w:r>
    </w:p>
    <w:p w14:paraId="4683634C" w14:textId="153A6B4C" w:rsidR="00495378" w:rsidRDefault="00162C80">
      <w:pPr>
        <w:pStyle w:val="Body"/>
        <w:rPr>
          <w:shd w:val="clear" w:color="auto" w:fill="FFFFFF"/>
        </w:rPr>
      </w:pPr>
      <w:r>
        <w:t xml:space="preserve">By </w:t>
      </w:r>
      <w:r w:rsidRPr="00EB3A56">
        <w:rPr>
          <w:strike/>
        </w:rPr>
        <w:t>2022</w:t>
      </w:r>
      <w:r>
        <w:t xml:space="preserve">, </w:t>
      </w:r>
      <w:r w:rsidR="00EB3A56" w:rsidRPr="002F06DD">
        <w:rPr>
          <w:color w:val="61D836" w:themeColor="accent3"/>
        </w:rPr>
        <w:t>2023</w:t>
      </w:r>
      <w:r w:rsidR="00EB3A56">
        <w:rPr>
          <w:color w:val="FF0000"/>
        </w:rPr>
        <w:t xml:space="preserve">, </w:t>
      </w:r>
      <w:r>
        <w:t xml:space="preserve">complete and submit the MA Green Community application. </w:t>
      </w:r>
    </w:p>
    <w:p w14:paraId="398522EB" w14:textId="3F2FE080" w:rsidR="00495378" w:rsidRDefault="00162C80">
      <w:pPr>
        <w:pStyle w:val="Body"/>
      </w:pPr>
      <w:r>
        <w:t>Lead</w:t>
      </w:r>
      <w:r w:rsidR="00EB3A56">
        <w:t>/</w:t>
      </w:r>
      <w:r>
        <w:t>Partners:</w:t>
      </w:r>
      <w:r w:rsidR="00EB3A56">
        <w:t xml:space="preserve"> </w:t>
      </w:r>
      <w:r>
        <w:t>Town of Gosnold, MADOER</w:t>
      </w:r>
    </w:p>
    <w:p w14:paraId="2A376D18" w14:textId="0D015962" w:rsidR="00EB3A56" w:rsidRPr="00EB3A56" w:rsidRDefault="00EB3A56" w:rsidP="00EB3A56">
      <w:pPr>
        <w:pStyle w:val="Body"/>
        <w:rPr>
          <w:color w:val="FF0000"/>
        </w:rPr>
      </w:pPr>
      <w:r w:rsidRPr="009E5F6A">
        <w:rPr>
          <w:color w:val="44A921" w:themeColor="accent3" w:themeShade="BF"/>
        </w:rPr>
        <w:t>UPDATE: Application completed and submitted October 2023.</w:t>
      </w:r>
    </w:p>
    <w:p w14:paraId="432AF3F6" w14:textId="77777777" w:rsidR="00EB3A56" w:rsidRDefault="00EB3A56">
      <w:pPr>
        <w:pStyle w:val="Body"/>
      </w:pPr>
    </w:p>
    <w:p w14:paraId="6D4BA3F6" w14:textId="77777777" w:rsidR="00495378" w:rsidRDefault="00162C80">
      <w:pPr>
        <w:pStyle w:val="Caption"/>
      </w:pPr>
      <w:r>
        <w:rPr>
          <w:rFonts w:eastAsia="Arial Unicode MS" w:cs="Arial Unicode MS"/>
          <w:lang w:val="fr-FR"/>
        </w:rPr>
        <w:t xml:space="preserve">Action </w:t>
      </w:r>
      <w:r>
        <w:rPr>
          <w:rFonts w:eastAsia="Arial Unicode MS" w:cs="Arial Unicode MS"/>
        </w:rPr>
        <w:t>1.3</w:t>
      </w:r>
    </w:p>
    <w:p w14:paraId="09DE13AD" w14:textId="28DFACB2" w:rsidR="00495378" w:rsidRDefault="00162C80">
      <w:pPr>
        <w:pStyle w:val="Body"/>
        <w:rPr>
          <w:shd w:val="clear" w:color="auto" w:fill="FFFFFF"/>
        </w:rPr>
      </w:pPr>
      <w:r>
        <w:t xml:space="preserve">By </w:t>
      </w:r>
      <w:r w:rsidRPr="00EB3A56">
        <w:rPr>
          <w:strike/>
        </w:rPr>
        <w:t>2023</w:t>
      </w:r>
      <w:r>
        <w:t xml:space="preserve">, </w:t>
      </w:r>
      <w:r w:rsidR="00EB3A56" w:rsidRPr="009E5F6A">
        <w:rPr>
          <w:color w:val="44A921" w:themeColor="accent3" w:themeShade="BF"/>
        </w:rPr>
        <w:t xml:space="preserve">2024, </w:t>
      </w:r>
      <w:r>
        <w:t xml:space="preserve">develop and implement Green Community objectives. </w:t>
      </w:r>
    </w:p>
    <w:p w14:paraId="27A57857" w14:textId="4D5502B2" w:rsidR="00495378" w:rsidRDefault="00162C80">
      <w:pPr>
        <w:pStyle w:val="Body"/>
      </w:pPr>
      <w:r>
        <w:t>Lead/Partners:</w:t>
      </w:r>
      <w:r w:rsidR="00EB3A56">
        <w:t xml:space="preserve"> </w:t>
      </w:r>
      <w:r>
        <w:t xml:space="preserve">Town of Gosnold, MADOER </w:t>
      </w:r>
    </w:p>
    <w:p w14:paraId="1A9E59E9" w14:textId="77777777" w:rsidR="00495378" w:rsidRDefault="00495378">
      <w:pPr>
        <w:pStyle w:val="Caption"/>
      </w:pPr>
    </w:p>
    <w:p w14:paraId="47EC0FAB" w14:textId="77777777" w:rsidR="00495378" w:rsidRDefault="00162C80">
      <w:pPr>
        <w:pStyle w:val="Caption"/>
        <w:rPr>
          <w:shd w:val="clear" w:color="auto" w:fill="FFFFFF"/>
        </w:rPr>
      </w:pPr>
      <w:r>
        <w:rPr>
          <w:rFonts w:eastAsia="Arial Unicode MS" w:cs="Arial Unicode MS"/>
          <w:lang w:val="fr-FR"/>
        </w:rPr>
        <w:t xml:space="preserve">Action </w:t>
      </w:r>
      <w:r>
        <w:rPr>
          <w:rFonts w:eastAsia="Arial Unicode MS" w:cs="Arial Unicode MS"/>
        </w:rPr>
        <w:t>1.4</w:t>
      </w:r>
    </w:p>
    <w:p w14:paraId="4621ECA9" w14:textId="75BA010B" w:rsidR="00495378" w:rsidRDefault="00162C80">
      <w:pPr>
        <w:pStyle w:val="Body"/>
      </w:pPr>
      <w:r>
        <w:t xml:space="preserve">By </w:t>
      </w:r>
      <w:r w:rsidRPr="00EB3A56">
        <w:rPr>
          <w:strike/>
        </w:rPr>
        <w:t>2024</w:t>
      </w:r>
      <w:r>
        <w:t xml:space="preserve">, </w:t>
      </w:r>
      <w:r w:rsidR="00EB3A56" w:rsidRPr="009E5F6A">
        <w:rPr>
          <w:color w:val="44A921" w:themeColor="accent3" w:themeShade="BF"/>
        </w:rPr>
        <w:t xml:space="preserve">2025, </w:t>
      </w:r>
      <w:r>
        <w:t xml:space="preserve">Cuttyhunk will conduct an evaluation of its carbon footprint and develop a plan to become a net zero community </w:t>
      </w:r>
    </w:p>
    <w:p w14:paraId="1E80EB8F" w14:textId="6BAEA188" w:rsidR="00495378" w:rsidRDefault="00162C80">
      <w:pPr>
        <w:pStyle w:val="Body"/>
        <w:rPr>
          <w:shd w:val="clear" w:color="auto" w:fill="FFFFFF"/>
        </w:rPr>
      </w:pPr>
      <w:r>
        <w:t>Lead/Partners: Town of Gosnold, MADOER, Graduate school intern</w:t>
      </w:r>
      <w:r w:rsidR="00EB3A56">
        <w:t xml:space="preserve">, </w:t>
      </w:r>
      <w:r w:rsidR="00151AE5">
        <w:rPr>
          <w:color w:val="44A921" w:themeColor="accent3" w:themeShade="BF"/>
        </w:rPr>
        <w:t>CCAN!</w:t>
      </w:r>
      <w:r w:rsidR="00EB3A56" w:rsidRPr="009E5F6A">
        <w:rPr>
          <w:color w:val="44A921" w:themeColor="accent3" w:themeShade="BF"/>
        </w:rPr>
        <w:t xml:space="preserve"> volunteer?</w:t>
      </w:r>
      <w:r w:rsidRPr="009E5F6A">
        <w:rPr>
          <w:color w:val="44A921" w:themeColor="accent3" w:themeShade="BF"/>
        </w:rPr>
        <w:t xml:space="preserve"> </w:t>
      </w:r>
    </w:p>
    <w:p w14:paraId="52D99075" w14:textId="77777777" w:rsidR="00495378" w:rsidRDefault="00495378">
      <w:pPr>
        <w:pStyle w:val="Body"/>
        <w:rPr>
          <w:shd w:val="clear" w:color="auto" w:fill="FFFFFF"/>
        </w:rPr>
      </w:pPr>
    </w:p>
    <w:p w14:paraId="7F87CB97" w14:textId="77777777" w:rsidR="00495378" w:rsidRPr="00DF0C83" w:rsidRDefault="00162C80">
      <w:pPr>
        <w:pStyle w:val="Heading2"/>
        <w:jc w:val="center"/>
        <w:rPr>
          <w:b w:val="0"/>
          <w:sz w:val="28"/>
          <w:szCs w:val="28"/>
        </w:rPr>
      </w:pPr>
      <w:r w:rsidRPr="00DF0C83">
        <w:rPr>
          <w:b w:val="0"/>
          <w:sz w:val="28"/>
          <w:szCs w:val="28"/>
        </w:rPr>
        <w:t>SUCCESS INDICATORS</w:t>
      </w:r>
    </w:p>
    <w:p w14:paraId="179A6010" w14:textId="77777777" w:rsidR="00495378" w:rsidRDefault="00495378">
      <w:pPr>
        <w:pStyle w:val="Body"/>
      </w:pPr>
    </w:p>
    <w:p w14:paraId="1863F133" w14:textId="77777777" w:rsidR="00495378" w:rsidRDefault="00162C80">
      <w:pPr>
        <w:pStyle w:val="Body"/>
      </w:pPr>
      <w:r>
        <w:t xml:space="preserve">Objective 1: </w:t>
      </w:r>
    </w:p>
    <w:p w14:paraId="4D28EB85" w14:textId="77777777" w:rsidR="00495378" w:rsidRDefault="00162C80">
      <w:pPr>
        <w:pStyle w:val="Body"/>
      </w:pPr>
      <w:r>
        <w:t xml:space="preserve">Gosnold and Green Energy </w:t>
      </w:r>
    </w:p>
    <w:p w14:paraId="35E03DC9" w14:textId="77777777" w:rsidR="00495378" w:rsidRDefault="00162C80">
      <w:pPr>
        <w:pStyle w:val="Body"/>
        <w:numPr>
          <w:ilvl w:val="0"/>
          <w:numId w:val="2"/>
        </w:numPr>
      </w:pPr>
      <w:r>
        <w:t>Green Community objectives, Carbon footprint, Plan for net zero</w:t>
      </w:r>
    </w:p>
    <w:p w14:paraId="2E51A9FB" w14:textId="2DCD1489" w:rsidR="00913891" w:rsidRPr="00DF0C83" w:rsidRDefault="00DF0C83" w:rsidP="00913891">
      <w:pPr>
        <w:pStyle w:val="Heading3"/>
        <w:jc w:val="center"/>
        <w:rPr>
          <w:b/>
          <w:caps/>
          <w:shd w:val="clear" w:color="auto" w:fill="FFFFFF"/>
        </w:rPr>
      </w:pPr>
      <w:r>
        <w:rPr>
          <w:caps/>
        </w:rPr>
        <w:br/>
      </w:r>
      <w:r w:rsidR="00913891" w:rsidRPr="00DF0C83">
        <w:rPr>
          <w:b/>
          <w:caps/>
        </w:rPr>
        <w:t xml:space="preserve">Goal #5: Solid Waste Management </w:t>
      </w:r>
    </w:p>
    <w:p w14:paraId="0DF2CBEB" w14:textId="77777777" w:rsidR="00913891" w:rsidRDefault="00913891" w:rsidP="00913891">
      <w:pPr>
        <w:pStyle w:val="Body"/>
        <w:jc w:val="center"/>
        <w:rPr>
          <w:shd w:val="clear" w:color="auto" w:fill="FFFFFF"/>
        </w:rPr>
      </w:pPr>
      <w:r>
        <w:t xml:space="preserve">By 2024, Gosnold will reduce waste generation by developing and implementing a comprehensive solid waste management program including </w:t>
      </w:r>
    </w:p>
    <w:p w14:paraId="0C23DCB2" w14:textId="77777777" w:rsidR="00495378" w:rsidRDefault="00495378">
      <w:pPr>
        <w:pStyle w:val="Body"/>
      </w:pPr>
    </w:p>
    <w:p w14:paraId="56D64FA9" w14:textId="77777777" w:rsidR="00495378" w:rsidRDefault="00162C80">
      <w:pPr>
        <w:pStyle w:val="Body"/>
      </w:pPr>
      <w:r>
        <w:tab/>
        <w:t xml:space="preserve">The town of Gosnold has no local way to deal with the demands of its residents' solid waste and recycling, and currently employs barges to transport this waste to locations off-island, </w:t>
      </w:r>
      <w:proofErr w:type="spellStart"/>
      <w:r>
        <w:t>to</w:t>
      </w:r>
      <w:proofErr w:type="spellEnd"/>
      <w:r>
        <w:t xml:space="preserve"> much expense and environmental impact. As the climate changes, this will only become more expensive and burdensome, so a culture shift is needed to encourage the town's residents and visitors to lessen their impact. </w:t>
      </w:r>
    </w:p>
    <w:p w14:paraId="76BAECAB" w14:textId="77777777" w:rsidR="00495378" w:rsidRDefault="00162C80">
      <w:pPr>
        <w:pStyle w:val="Body"/>
        <w:rPr>
          <w:shd w:val="clear" w:color="auto" w:fill="FFFFFF"/>
        </w:rPr>
      </w:pPr>
      <w:r>
        <w:tab/>
        <w:t xml:space="preserve">One easy area to decrease consumption is with single-use plastic water bottles, an initiative we already have begun. Further, a municipal and/or residential composting system would greatly reduce the town's solid waste stream as would a better system for managing construction waste. </w:t>
      </w:r>
      <w:proofErr w:type="spellStart"/>
      <w:r>
        <w:t>Naushon</w:t>
      </w:r>
      <w:proofErr w:type="spellEnd"/>
      <w:r>
        <w:t xml:space="preserve"> has a decentralized system of trash compactors in each house and a central composting pile (on hold during COVID). Single stream recyclables are collected separately from the compacted trash. Both are transported by ferry to Woods Hole. </w:t>
      </w:r>
    </w:p>
    <w:p w14:paraId="7C1659FF" w14:textId="77777777" w:rsidR="00495378" w:rsidRDefault="00162C80">
      <w:pPr>
        <w:pStyle w:val="Heading3"/>
        <w:rPr>
          <w:sz w:val="24"/>
          <w:szCs w:val="24"/>
        </w:rPr>
      </w:pPr>
      <w:r>
        <w:lastRenderedPageBreak/>
        <w:t xml:space="preserve">OBJECTIVE 1: </w:t>
      </w:r>
    </w:p>
    <w:p w14:paraId="008791D6" w14:textId="77777777" w:rsidR="00495378" w:rsidRDefault="00162C80" w:rsidP="009E5F6A">
      <w:pPr>
        <w:pStyle w:val="Body"/>
      </w:pPr>
      <w:r>
        <w:t xml:space="preserve">By 2023, Gosnold will develop and implement an educational campaign to discourage use of disposable water bottles. </w:t>
      </w:r>
    </w:p>
    <w:p w14:paraId="6BF27E81" w14:textId="77777777" w:rsidR="00495378" w:rsidRDefault="00162C80" w:rsidP="009E5F6A">
      <w:pPr>
        <w:pStyle w:val="Body"/>
      </w:pPr>
      <w:r>
        <w:t xml:space="preserve">Funding Source: Private Donations Gosnold Community Fund Gosnold Harbor Committee </w:t>
      </w:r>
    </w:p>
    <w:p w14:paraId="50EC0ACE" w14:textId="77777777" w:rsidR="00495378" w:rsidRDefault="00162C80" w:rsidP="009E5F6A">
      <w:pPr>
        <w:pStyle w:val="Body"/>
      </w:pPr>
      <w:r>
        <w:rPr>
          <w:lang w:val="de-DE"/>
        </w:rPr>
        <w:t xml:space="preserve">Target Date: </w:t>
      </w:r>
      <w:r>
        <w:t xml:space="preserve">2023 </w:t>
      </w:r>
    </w:p>
    <w:p w14:paraId="0A677474" w14:textId="77777777" w:rsidR="00495378" w:rsidRDefault="00495378" w:rsidP="009E5F6A">
      <w:pPr>
        <w:pStyle w:val="Caption"/>
      </w:pPr>
    </w:p>
    <w:p w14:paraId="3DEB4408" w14:textId="77777777" w:rsidR="00495378" w:rsidRDefault="00162C80" w:rsidP="009E5F6A">
      <w:pPr>
        <w:pStyle w:val="Caption"/>
        <w:rPr>
          <w:shd w:val="clear" w:color="auto" w:fill="FFFFFF"/>
        </w:rPr>
      </w:pPr>
      <w:r>
        <w:rPr>
          <w:rFonts w:eastAsia="Arial Unicode MS" w:cs="Arial Unicode MS"/>
          <w:lang w:val="fr-FR"/>
        </w:rPr>
        <w:t xml:space="preserve">Action 1.1 </w:t>
      </w:r>
    </w:p>
    <w:p w14:paraId="059DC219" w14:textId="01B26349" w:rsidR="00495378" w:rsidRDefault="00151AE5" w:rsidP="009E5F6A">
      <w:pPr>
        <w:pStyle w:val="Body"/>
      </w:pPr>
      <w:r>
        <w:t>CCAN!</w:t>
      </w:r>
      <w:r w:rsidR="00162C80">
        <w:t xml:space="preserve"> has purchased and will distribute without charge reusable branded water bottles </w:t>
      </w:r>
    </w:p>
    <w:p w14:paraId="102BEEBC" w14:textId="5B3E8D82" w:rsidR="00495378" w:rsidRDefault="00162C80" w:rsidP="009E5F6A">
      <w:pPr>
        <w:pStyle w:val="Body"/>
      </w:pPr>
      <w:r>
        <w:t xml:space="preserve">Lead: Town of Gosnold, </w:t>
      </w:r>
      <w:r w:rsidR="00151AE5">
        <w:t>CCAN!</w:t>
      </w:r>
      <w:r>
        <w:t xml:space="preserve"> </w:t>
      </w:r>
    </w:p>
    <w:p w14:paraId="5FE1844E" w14:textId="27C3391D" w:rsidR="00EB3A56" w:rsidRPr="009E5F6A" w:rsidRDefault="00EB3A56" w:rsidP="009E5F6A">
      <w:pPr>
        <w:pStyle w:val="Body"/>
        <w:rPr>
          <w:color w:val="44A921" w:themeColor="accent3" w:themeShade="BF"/>
          <w:shd w:val="clear" w:color="auto" w:fill="FFFFFF"/>
        </w:rPr>
      </w:pPr>
      <w:r w:rsidRPr="009E5F6A">
        <w:rPr>
          <w:color w:val="44A921" w:themeColor="accent3" w:themeShade="BF"/>
        </w:rPr>
        <w:t>UPDATE: Completed summer 2023, more info?</w:t>
      </w:r>
    </w:p>
    <w:p w14:paraId="007257E0" w14:textId="77777777" w:rsidR="00495378" w:rsidRDefault="00495378" w:rsidP="009E5F6A">
      <w:pPr>
        <w:pStyle w:val="Caption"/>
        <w:rPr>
          <w:shd w:val="clear" w:color="auto" w:fill="FFFFFF"/>
        </w:rPr>
      </w:pPr>
    </w:p>
    <w:p w14:paraId="3DA1DAFB" w14:textId="77777777" w:rsidR="00495378" w:rsidRDefault="00162C80" w:rsidP="009E5F6A">
      <w:pPr>
        <w:pStyle w:val="Caption"/>
        <w:rPr>
          <w:shd w:val="clear" w:color="auto" w:fill="FFFFFF"/>
        </w:rPr>
      </w:pPr>
      <w:r>
        <w:rPr>
          <w:rFonts w:eastAsia="Arial Unicode MS" w:cs="Arial Unicode MS"/>
          <w:shd w:val="clear" w:color="auto" w:fill="FFFFFF"/>
          <w:lang w:val="fr-FR"/>
        </w:rPr>
        <w:t>Action 1.</w:t>
      </w:r>
      <w:r>
        <w:rPr>
          <w:rFonts w:eastAsia="Arial Unicode MS" w:cs="Arial Unicode MS"/>
          <w:shd w:val="clear" w:color="auto" w:fill="FFFFFF"/>
        </w:rPr>
        <w:t>2</w:t>
      </w:r>
    </w:p>
    <w:p w14:paraId="01F6699D" w14:textId="0772CC07" w:rsidR="00495378" w:rsidRDefault="00162C80" w:rsidP="009E5F6A">
      <w:pPr>
        <w:pStyle w:val="Body"/>
      </w:pPr>
      <w:r>
        <w:t xml:space="preserve">Plans for new public restrooms at the Fish Dock on Cuttyhunk will include reusable water bottle refilling </w:t>
      </w:r>
      <w:r>
        <w:rPr>
          <w:lang w:val="fr-FR"/>
        </w:rPr>
        <w:t xml:space="preserve">stations. </w:t>
      </w:r>
    </w:p>
    <w:p w14:paraId="653E59E4" w14:textId="475CF6F4" w:rsidR="00495378" w:rsidRDefault="00162C80" w:rsidP="009E5F6A">
      <w:pPr>
        <w:pStyle w:val="Body"/>
      </w:pPr>
      <w:r>
        <w:t xml:space="preserve">Lead: Town of Gosnold, </w:t>
      </w:r>
      <w:r w:rsidR="00151AE5">
        <w:t>CCAN!</w:t>
      </w:r>
      <w:r>
        <w:t xml:space="preserve"> </w:t>
      </w:r>
    </w:p>
    <w:p w14:paraId="4A191D28" w14:textId="3513244F" w:rsidR="00EB3A56" w:rsidRPr="009E5F6A" w:rsidRDefault="00EB3A56" w:rsidP="009E5F6A">
      <w:pPr>
        <w:pStyle w:val="Body"/>
        <w:rPr>
          <w:color w:val="F00078" w:themeColor="accent6" w:themeShade="BF"/>
          <w:shd w:val="clear" w:color="auto" w:fill="FFFFFF"/>
        </w:rPr>
      </w:pPr>
      <w:r w:rsidRPr="009E5F6A">
        <w:rPr>
          <w:color w:val="44A921" w:themeColor="accent3" w:themeShade="BF"/>
        </w:rPr>
        <w:t>UPDATE: Restroom project on hold pending funding.</w:t>
      </w:r>
    </w:p>
    <w:p w14:paraId="240B5FF7" w14:textId="77777777" w:rsidR="00495378" w:rsidRDefault="00162C80">
      <w:pPr>
        <w:pStyle w:val="Heading3"/>
        <w:rPr>
          <w:sz w:val="24"/>
          <w:szCs w:val="24"/>
        </w:rPr>
      </w:pPr>
      <w:r>
        <w:t xml:space="preserve">OBJECTIVE 2: </w:t>
      </w:r>
    </w:p>
    <w:p w14:paraId="636D52EE" w14:textId="77777777" w:rsidR="00495378" w:rsidRDefault="00162C80">
      <w:pPr>
        <w:pStyle w:val="Body"/>
      </w:pPr>
      <w:r>
        <w:t xml:space="preserve">By 2024, Cuttyhunk residents and visitors will be educated to </w:t>
      </w:r>
      <w:r>
        <w:rPr>
          <w:rtl/>
          <w:lang w:val="ar-SA"/>
        </w:rPr>
        <w:t>“</w:t>
      </w:r>
      <w:r>
        <w:t xml:space="preserve">Bring Less, Use Less, Leave Less” and will incorporate this philosophy into their daily decisions concerning Cuttyhunk. </w:t>
      </w:r>
    </w:p>
    <w:p w14:paraId="74136A3F" w14:textId="02EBC512" w:rsidR="00495378" w:rsidRDefault="00162C80">
      <w:pPr>
        <w:pStyle w:val="Body"/>
      </w:pPr>
      <w:r>
        <w:t xml:space="preserve">Funding Source: </w:t>
      </w:r>
      <w:r w:rsidR="00151AE5">
        <w:t>CCAN!</w:t>
      </w:r>
      <w:r>
        <w:t xml:space="preserve"> </w:t>
      </w:r>
    </w:p>
    <w:p w14:paraId="27DFE168" w14:textId="77777777" w:rsidR="00495378" w:rsidRDefault="00162C80">
      <w:pPr>
        <w:pStyle w:val="Body"/>
      </w:pPr>
      <w:r>
        <w:rPr>
          <w:lang w:val="de-DE"/>
        </w:rPr>
        <w:t xml:space="preserve">Target Date: </w:t>
      </w:r>
      <w:r>
        <w:t xml:space="preserve">2024 </w:t>
      </w:r>
    </w:p>
    <w:p w14:paraId="52D7299F" w14:textId="77777777" w:rsidR="00495378" w:rsidRDefault="00495378">
      <w:pPr>
        <w:pStyle w:val="Default"/>
        <w:spacing w:before="0" w:line="240" w:lineRule="auto"/>
        <w:rPr>
          <w:rFonts w:ascii="Times Roman" w:eastAsia="Times Roman" w:hAnsi="Times Roman" w:cs="Times Roman"/>
          <w:shd w:val="clear" w:color="auto" w:fill="FFFFFF"/>
        </w:rPr>
      </w:pPr>
    </w:p>
    <w:p w14:paraId="2364A69C" w14:textId="77777777" w:rsidR="00495378" w:rsidRDefault="00162C80">
      <w:pPr>
        <w:pStyle w:val="Caption"/>
        <w:rPr>
          <w:shd w:val="clear" w:color="auto" w:fill="FFFFFF"/>
        </w:rPr>
      </w:pPr>
      <w:r>
        <w:rPr>
          <w:rFonts w:eastAsia="Arial Unicode MS" w:cs="Arial Unicode MS"/>
          <w:shd w:val="clear" w:color="auto" w:fill="FFFFFF"/>
          <w:lang w:val="fr-FR"/>
        </w:rPr>
        <w:t xml:space="preserve">Action </w:t>
      </w:r>
      <w:r>
        <w:rPr>
          <w:rFonts w:eastAsia="Arial Unicode MS" w:cs="Arial Unicode MS"/>
          <w:shd w:val="clear" w:color="auto" w:fill="FFFFFF"/>
        </w:rPr>
        <w:t>2.1</w:t>
      </w:r>
    </w:p>
    <w:p w14:paraId="67586D16" w14:textId="794CCDF6" w:rsidR="00495378" w:rsidRDefault="00151AE5">
      <w:pPr>
        <w:pStyle w:val="Body"/>
      </w:pPr>
      <w:r>
        <w:t>CCAN!</w:t>
      </w:r>
      <w:r w:rsidR="00162C80">
        <w:t xml:space="preserve"> will encourage businesses and residents to sign a Cuttyhunk </w:t>
      </w:r>
      <w:r>
        <w:t>CCAN!</w:t>
      </w:r>
      <w:r w:rsidR="00162C80">
        <w:t xml:space="preserve"> pledge to make individual efforts to reduce waste production and make business decisions more environmentally friendly. </w:t>
      </w:r>
      <w:r>
        <w:t>CCAN!</w:t>
      </w:r>
      <w:r w:rsidR="00162C80">
        <w:t xml:space="preserve"> will incentivize businesses to switch to non-plastic and non-Styrofoam materials and will announce a Cuttyhunk Green Business of the Week. </w:t>
      </w:r>
    </w:p>
    <w:p w14:paraId="465DCA98" w14:textId="4837FF67" w:rsidR="00495378" w:rsidRDefault="00162C80">
      <w:pPr>
        <w:pStyle w:val="Body"/>
      </w:pPr>
      <w:r>
        <w:t xml:space="preserve">Lead: </w:t>
      </w:r>
      <w:proofErr w:type="gramStart"/>
      <w:r w:rsidR="00151AE5">
        <w:t>CCAN!</w:t>
      </w:r>
      <w:r>
        <w:t>,</w:t>
      </w:r>
      <w:proofErr w:type="gramEnd"/>
      <w:r>
        <w:t xml:space="preserve"> Cuttyhunk residents and businesses. </w:t>
      </w:r>
    </w:p>
    <w:p w14:paraId="4287C556" w14:textId="72901B9B" w:rsidR="00EB3A56" w:rsidRPr="00151AE5" w:rsidRDefault="00EB3A56">
      <w:pPr>
        <w:pStyle w:val="Body"/>
        <w:rPr>
          <w:color w:val="44A921" w:themeColor="accent3" w:themeShade="BF"/>
        </w:rPr>
      </w:pPr>
      <w:r w:rsidRPr="00151AE5">
        <w:rPr>
          <w:color w:val="44A921" w:themeColor="accent3" w:themeShade="BF"/>
        </w:rPr>
        <w:t xml:space="preserve">UPDATE: </w:t>
      </w:r>
      <w:r w:rsidR="00151AE5">
        <w:rPr>
          <w:color w:val="44A921" w:themeColor="accent3" w:themeShade="BF"/>
        </w:rPr>
        <w:t>CCAN!</w:t>
      </w:r>
      <w:r w:rsidRPr="00151AE5">
        <w:rPr>
          <w:color w:val="44A921" w:themeColor="accent3" w:themeShade="BF"/>
        </w:rPr>
        <w:t xml:space="preserve"> update?</w:t>
      </w:r>
    </w:p>
    <w:p w14:paraId="17320EC0" w14:textId="77777777" w:rsidR="00495378" w:rsidRDefault="00162C80">
      <w:pPr>
        <w:pStyle w:val="Heading3"/>
        <w:rPr>
          <w:sz w:val="24"/>
          <w:szCs w:val="24"/>
        </w:rPr>
      </w:pPr>
      <w:r>
        <w:t xml:space="preserve">OBJECTIVE 3: </w:t>
      </w:r>
    </w:p>
    <w:p w14:paraId="766C93F1" w14:textId="77777777" w:rsidR="00495378" w:rsidRDefault="00162C80">
      <w:pPr>
        <w:pStyle w:val="Body"/>
      </w:pPr>
      <w:r>
        <w:t xml:space="preserve">Develop a more cost effective and environmentally sensitive system for managing solid waste on Cuttyhunk that will encourage residents and businesses to reduce and pay for what they produce. </w:t>
      </w:r>
    </w:p>
    <w:p w14:paraId="3E748D98" w14:textId="77777777" w:rsidR="00495378" w:rsidRDefault="00162C80">
      <w:pPr>
        <w:pStyle w:val="Body"/>
      </w:pPr>
      <w:r>
        <w:t>Funding Source:</w:t>
      </w:r>
      <w:r>
        <w:br/>
        <w:t xml:space="preserve">Town of Gosnold, MACZM, USDA </w:t>
      </w:r>
    </w:p>
    <w:p w14:paraId="1868E29A" w14:textId="22C9417C" w:rsidR="00495378" w:rsidRPr="00EB3A56" w:rsidRDefault="00162C80">
      <w:pPr>
        <w:pStyle w:val="Body"/>
        <w:rPr>
          <w:color w:val="FF0000"/>
        </w:rPr>
      </w:pPr>
      <w:r>
        <w:rPr>
          <w:lang w:val="de-DE"/>
        </w:rPr>
        <w:t xml:space="preserve">Target Date: </w:t>
      </w:r>
      <w:proofErr w:type="gramStart"/>
      <w:r w:rsidRPr="00EB3A56">
        <w:rPr>
          <w:strike/>
        </w:rPr>
        <w:t>2023</w:t>
      </w:r>
      <w:r>
        <w:t xml:space="preserve"> </w:t>
      </w:r>
      <w:r w:rsidR="00EB3A56" w:rsidRPr="009E5F6A">
        <w:rPr>
          <w:color w:val="F00078" w:themeColor="accent6" w:themeShade="BF"/>
        </w:rPr>
        <w:t xml:space="preserve"> </w:t>
      </w:r>
      <w:r w:rsidR="00EB3A56" w:rsidRPr="00151AE5">
        <w:rPr>
          <w:color w:val="44A921" w:themeColor="accent3" w:themeShade="BF"/>
        </w:rPr>
        <w:t>2024</w:t>
      </w:r>
      <w:proofErr w:type="gramEnd"/>
    </w:p>
    <w:p w14:paraId="0AC9F462" w14:textId="77777777" w:rsidR="00495378" w:rsidRDefault="00495378">
      <w:pPr>
        <w:pStyle w:val="Caption"/>
      </w:pPr>
    </w:p>
    <w:p w14:paraId="00B0FD31" w14:textId="77777777" w:rsidR="00495378" w:rsidRDefault="00162C80">
      <w:pPr>
        <w:pStyle w:val="Caption"/>
      </w:pPr>
      <w:r>
        <w:rPr>
          <w:rFonts w:eastAsia="Arial Unicode MS" w:cs="Arial Unicode MS"/>
          <w:shd w:val="clear" w:color="auto" w:fill="FFFFFF"/>
          <w:lang w:val="fr-FR"/>
        </w:rPr>
        <w:lastRenderedPageBreak/>
        <w:t xml:space="preserve">Action </w:t>
      </w:r>
      <w:r>
        <w:rPr>
          <w:rFonts w:eastAsia="Arial Unicode MS" w:cs="Arial Unicode MS"/>
          <w:shd w:val="clear" w:color="auto" w:fill="FFFFFF"/>
        </w:rPr>
        <w:t>3.1</w:t>
      </w:r>
    </w:p>
    <w:p w14:paraId="20EDED03" w14:textId="77777777" w:rsidR="00495378" w:rsidRDefault="00162C80">
      <w:pPr>
        <w:pStyle w:val="Body"/>
        <w:rPr>
          <w:shd w:val="clear" w:color="auto" w:fill="FFFFFF"/>
        </w:rPr>
      </w:pPr>
      <w:r>
        <w:t xml:space="preserve">Develop a new waste transfer station on Cuttyhunk with improved management systems, procedures, and fees to encourage reduction in solid waste generation including improved recycling and a swap table. </w:t>
      </w:r>
    </w:p>
    <w:p w14:paraId="62AA4602" w14:textId="77777777" w:rsidR="00495378" w:rsidRDefault="00162C80">
      <w:pPr>
        <w:pStyle w:val="Body"/>
        <w:rPr>
          <w:shd w:val="clear" w:color="auto" w:fill="FFFFFF"/>
        </w:rPr>
      </w:pPr>
      <w:r>
        <w:t xml:space="preserve">Lead: Town of Gosnold Solid Waste </w:t>
      </w:r>
    </w:p>
    <w:p w14:paraId="394CAFBA" w14:textId="77777777" w:rsidR="00495378" w:rsidRDefault="00495378">
      <w:pPr>
        <w:pStyle w:val="Heading2"/>
        <w:rPr>
          <w:sz w:val="24"/>
          <w:szCs w:val="24"/>
          <w:shd w:val="clear" w:color="auto" w:fill="FFFFFF"/>
        </w:rPr>
      </w:pPr>
    </w:p>
    <w:p w14:paraId="4DFE5181" w14:textId="77777777" w:rsidR="00495378" w:rsidRPr="00DF0C83" w:rsidRDefault="00162C80">
      <w:pPr>
        <w:pStyle w:val="Heading2"/>
        <w:jc w:val="center"/>
        <w:rPr>
          <w:b w:val="0"/>
          <w:sz w:val="28"/>
          <w:szCs w:val="28"/>
        </w:rPr>
      </w:pPr>
      <w:r w:rsidRPr="00DF0C83">
        <w:rPr>
          <w:b w:val="0"/>
          <w:sz w:val="28"/>
          <w:szCs w:val="28"/>
        </w:rPr>
        <w:t>SUCCESS INDICATORS</w:t>
      </w:r>
    </w:p>
    <w:p w14:paraId="3089A106" w14:textId="77777777" w:rsidR="00495378" w:rsidRDefault="00495378">
      <w:pPr>
        <w:pStyle w:val="Body"/>
        <w:rPr>
          <w:shd w:val="clear" w:color="auto" w:fill="FFFFFF"/>
        </w:rPr>
      </w:pPr>
    </w:p>
    <w:p w14:paraId="2AF330E2" w14:textId="77777777" w:rsidR="00495378" w:rsidRDefault="00162C80">
      <w:pPr>
        <w:pStyle w:val="Body"/>
      </w:pPr>
      <w:r>
        <w:t xml:space="preserve">Objective 1: </w:t>
      </w:r>
    </w:p>
    <w:p w14:paraId="4EA70F70" w14:textId="77777777" w:rsidR="00495378" w:rsidRDefault="00162C80">
      <w:pPr>
        <w:pStyle w:val="Body"/>
        <w:numPr>
          <w:ilvl w:val="0"/>
          <w:numId w:val="2"/>
        </w:numPr>
      </w:pPr>
      <w:r>
        <w:t xml:space="preserve">Reduce Plastic Water Bottle Use Observed decrease in bottle disposal. </w:t>
      </w:r>
    </w:p>
    <w:p w14:paraId="7A082482" w14:textId="77777777" w:rsidR="00495378" w:rsidRDefault="00495378">
      <w:pPr>
        <w:pStyle w:val="Body"/>
      </w:pPr>
    </w:p>
    <w:p w14:paraId="256D93DA" w14:textId="77777777" w:rsidR="00495378" w:rsidRDefault="00162C80">
      <w:pPr>
        <w:pStyle w:val="Body"/>
      </w:pPr>
      <w:r>
        <w:t xml:space="preserve">Objective 2: </w:t>
      </w:r>
    </w:p>
    <w:p w14:paraId="2F0AC7CB" w14:textId="69A8B218" w:rsidR="00495378" w:rsidRDefault="007F0301" w:rsidP="007F0301">
      <w:pPr>
        <w:pStyle w:val="Body"/>
      </w:pPr>
      <w:r>
        <w:t xml:space="preserve">Encourage A Cultural Shift Around Solid Waste Impact </w:t>
      </w:r>
    </w:p>
    <w:p w14:paraId="203ABDB1" w14:textId="77777777" w:rsidR="007F0301" w:rsidRDefault="007F0301" w:rsidP="007F0301">
      <w:pPr>
        <w:pStyle w:val="Body"/>
        <w:numPr>
          <w:ilvl w:val="0"/>
          <w:numId w:val="2"/>
        </w:numPr>
      </w:pPr>
      <w:r>
        <w:t xml:space="preserve">Informal survey of attitudes and observation of behaviors. </w:t>
      </w:r>
    </w:p>
    <w:p w14:paraId="4B9F74B6" w14:textId="77777777" w:rsidR="00495378" w:rsidRDefault="00495378">
      <w:pPr>
        <w:pStyle w:val="Body"/>
      </w:pPr>
    </w:p>
    <w:p w14:paraId="3F4D4C46" w14:textId="77777777" w:rsidR="00495378" w:rsidRDefault="00162C80">
      <w:pPr>
        <w:pStyle w:val="Body"/>
      </w:pPr>
      <w:r>
        <w:t xml:space="preserve">Objective 3: </w:t>
      </w:r>
    </w:p>
    <w:p w14:paraId="1373F153" w14:textId="77777777" w:rsidR="00495378" w:rsidRDefault="00162C80">
      <w:pPr>
        <w:pStyle w:val="Body"/>
      </w:pPr>
      <w:r>
        <w:t xml:space="preserve">Re-design and Re-imagine Solid Waste Removal System </w:t>
      </w:r>
    </w:p>
    <w:p w14:paraId="61FDB319" w14:textId="231BC026" w:rsidR="00495378" w:rsidRDefault="00162C80">
      <w:pPr>
        <w:pStyle w:val="Body"/>
        <w:numPr>
          <w:ilvl w:val="0"/>
          <w:numId w:val="2"/>
        </w:numPr>
      </w:pPr>
      <w:r>
        <w:t xml:space="preserve">A reduction in number of barge trips for solid waste transport to the mainland by 25% by </w:t>
      </w:r>
      <w:r w:rsidRPr="007F0301">
        <w:rPr>
          <w:strike/>
        </w:rPr>
        <w:t>2024</w:t>
      </w:r>
      <w:r w:rsidR="007F0301">
        <w:t xml:space="preserve"> </w:t>
      </w:r>
      <w:r w:rsidR="007F0301" w:rsidRPr="002F06DD">
        <w:rPr>
          <w:color w:val="44A921" w:themeColor="accent3" w:themeShade="BF"/>
        </w:rPr>
        <w:t>202</w:t>
      </w:r>
      <w:r w:rsidR="00DF0C83" w:rsidRPr="002F06DD">
        <w:rPr>
          <w:color w:val="44A921" w:themeColor="accent3" w:themeShade="BF"/>
        </w:rPr>
        <w:t>5</w:t>
      </w:r>
    </w:p>
    <w:p w14:paraId="3CCB7943" w14:textId="77777777" w:rsidR="00913891" w:rsidRPr="00DF0C83" w:rsidRDefault="00913891" w:rsidP="00913891">
      <w:pPr>
        <w:pStyle w:val="Heading3"/>
        <w:jc w:val="center"/>
        <w:rPr>
          <w:b/>
          <w:caps/>
          <w:shd w:val="clear" w:color="auto" w:fill="FFFFFF"/>
        </w:rPr>
      </w:pPr>
      <w:r w:rsidRPr="00DF0C83">
        <w:rPr>
          <w:b/>
          <w:caps/>
        </w:rPr>
        <w:t xml:space="preserve">Goal #6: Economic Resilience </w:t>
      </w:r>
    </w:p>
    <w:p w14:paraId="64F7DDAC" w14:textId="77777777" w:rsidR="00913891" w:rsidRDefault="00913891" w:rsidP="00913891">
      <w:pPr>
        <w:pStyle w:val="Body"/>
        <w:jc w:val="center"/>
      </w:pPr>
      <w:r>
        <w:rPr>
          <w:lang w:val="fr-FR"/>
        </w:rPr>
        <w:t>By 2040, Gosnold</w:t>
      </w:r>
      <w:r>
        <w:rPr>
          <w:rtl/>
        </w:rPr>
        <w:t>’</w:t>
      </w:r>
      <w:r>
        <w:t xml:space="preserve">s economy will have the necessary diversification, resilience, and sustainability needed to meet the challenges and opportunities resulting from climate change. </w:t>
      </w:r>
    </w:p>
    <w:p w14:paraId="5CCCBDE4" w14:textId="33AADC20" w:rsidR="00495378" w:rsidRDefault="00495378">
      <w:pPr>
        <w:pStyle w:val="Heading"/>
      </w:pPr>
    </w:p>
    <w:p w14:paraId="359DBEAD" w14:textId="77777777" w:rsidR="00495378" w:rsidRDefault="00495378">
      <w:pPr>
        <w:pStyle w:val="Body"/>
      </w:pPr>
    </w:p>
    <w:p w14:paraId="7FA8CD6F" w14:textId="77777777" w:rsidR="00495378" w:rsidRDefault="00162C80">
      <w:pPr>
        <w:pStyle w:val="Body"/>
        <w:rPr>
          <w:shd w:val="clear" w:color="auto" w:fill="FFFFFF"/>
        </w:rPr>
      </w:pPr>
      <w:r>
        <w:t xml:space="preserve">As a town, Gosnold relies mainly on tourism during a season stretching from late Spring to early Fall. While increased temperatures may prolong the length of this warm weather, it will certainly also disrupt many facets of what makes the town so attractive to visitors. Further, the many businesses on island can also do their part to help the town reduce its GHGs and other environmental impacts. </w:t>
      </w:r>
    </w:p>
    <w:p w14:paraId="09DE0C52" w14:textId="77777777" w:rsidR="00495378" w:rsidRDefault="00162C80">
      <w:pPr>
        <w:pStyle w:val="Heading3"/>
        <w:rPr>
          <w:shd w:val="clear" w:color="auto" w:fill="FFFFFF"/>
        </w:rPr>
      </w:pPr>
      <w:r>
        <w:rPr>
          <w:shd w:val="clear" w:color="auto" w:fill="FFFFFF"/>
        </w:rPr>
        <w:t>OBJECTIVE 1:</w:t>
      </w:r>
    </w:p>
    <w:p w14:paraId="268B55F8" w14:textId="77777777" w:rsidR="00495378" w:rsidRDefault="00162C80">
      <w:pPr>
        <w:pStyle w:val="Body"/>
      </w:pPr>
      <w:r>
        <w:t xml:space="preserve">By 2025, businesses on Cuttyhunk Island will understand their vulnerabilities to climate change and the challenges and opportunities that will enable them to transition to more sustainable business models. </w:t>
      </w:r>
    </w:p>
    <w:p w14:paraId="4A6DDD11" w14:textId="4FB84947" w:rsidR="00495378" w:rsidRDefault="00162C80">
      <w:pPr>
        <w:pStyle w:val="Body"/>
      </w:pPr>
      <w:r>
        <w:t xml:space="preserve">Funding Source: </w:t>
      </w:r>
      <w:r w:rsidR="00151AE5">
        <w:t>CCAN!</w:t>
      </w:r>
      <w:r>
        <w:t xml:space="preserve"> </w:t>
      </w:r>
    </w:p>
    <w:p w14:paraId="73C6A413" w14:textId="77777777" w:rsidR="00495378" w:rsidRDefault="00162C80">
      <w:pPr>
        <w:pStyle w:val="Body"/>
      </w:pPr>
      <w:r>
        <w:rPr>
          <w:lang w:val="de-DE"/>
        </w:rPr>
        <w:t xml:space="preserve">Target Date: </w:t>
      </w:r>
      <w:r>
        <w:t xml:space="preserve">2025 </w:t>
      </w:r>
    </w:p>
    <w:p w14:paraId="26915102" w14:textId="77777777" w:rsidR="00495378" w:rsidRDefault="00495378">
      <w:pPr>
        <w:pStyle w:val="Caption"/>
      </w:pPr>
    </w:p>
    <w:p w14:paraId="2FDD86FB" w14:textId="77777777" w:rsidR="00495378" w:rsidRPr="009E5F6A" w:rsidRDefault="00162C80">
      <w:pPr>
        <w:pStyle w:val="Caption"/>
        <w:rPr>
          <w:color w:val="A57DF1"/>
          <w:shd w:val="clear" w:color="auto" w:fill="FFFFFF"/>
        </w:rPr>
      </w:pPr>
      <w:r>
        <w:rPr>
          <w:rFonts w:eastAsia="Arial Unicode MS" w:cs="Arial Unicode MS"/>
          <w:shd w:val="clear" w:color="auto" w:fill="FFFFFF"/>
          <w:lang w:val="fr-FR"/>
        </w:rPr>
        <w:lastRenderedPageBreak/>
        <w:t>Action 1.1</w:t>
      </w:r>
    </w:p>
    <w:p w14:paraId="60900913" w14:textId="77777777" w:rsidR="00495378" w:rsidRDefault="00162C80">
      <w:pPr>
        <w:pStyle w:val="Body"/>
      </w:pPr>
      <w:r>
        <w:t xml:space="preserve">Meet with Cuttyhunk business owners to discuss vulnerabilities, challenges, and opportunities. Develop revised business models and emergency plans. </w:t>
      </w:r>
    </w:p>
    <w:p w14:paraId="10B8F918" w14:textId="20B3E9A0" w:rsidR="00495378" w:rsidRDefault="00162C80">
      <w:pPr>
        <w:pStyle w:val="Body"/>
      </w:pPr>
      <w:r>
        <w:t>Lead/Partners: Select Board/business owners</w:t>
      </w:r>
    </w:p>
    <w:p w14:paraId="43E9A766" w14:textId="411CB764" w:rsidR="007F0301" w:rsidRPr="009E5F6A" w:rsidRDefault="007F0301">
      <w:pPr>
        <w:pStyle w:val="Body"/>
        <w:rPr>
          <w:color w:val="A57DF1"/>
          <w:shd w:val="clear" w:color="auto" w:fill="FFFFFF"/>
        </w:rPr>
      </w:pPr>
      <w:r w:rsidRPr="00151AE5">
        <w:rPr>
          <w:color w:val="44A921" w:themeColor="accent3" w:themeShade="BF"/>
        </w:rPr>
        <w:t>UPDATE: Need volunteer to survey business owners.</w:t>
      </w:r>
    </w:p>
    <w:p w14:paraId="2338C35F" w14:textId="77777777" w:rsidR="00495378" w:rsidRDefault="00495378">
      <w:pPr>
        <w:pStyle w:val="Caption"/>
        <w:rPr>
          <w:shd w:val="clear" w:color="auto" w:fill="FFFFFF"/>
        </w:rPr>
      </w:pPr>
    </w:p>
    <w:p w14:paraId="53ABC916" w14:textId="77777777" w:rsidR="00495378" w:rsidRPr="00DF0C83" w:rsidRDefault="00162C80">
      <w:pPr>
        <w:pStyle w:val="Heading2"/>
        <w:jc w:val="center"/>
        <w:rPr>
          <w:b w:val="0"/>
          <w:sz w:val="28"/>
          <w:szCs w:val="28"/>
        </w:rPr>
      </w:pPr>
      <w:r w:rsidRPr="00DF0C83">
        <w:rPr>
          <w:b w:val="0"/>
          <w:sz w:val="28"/>
          <w:szCs w:val="28"/>
          <w:lang w:val="pt-PT"/>
        </w:rPr>
        <w:t xml:space="preserve">SUCCESS INDICATORS </w:t>
      </w:r>
    </w:p>
    <w:p w14:paraId="004E25F7" w14:textId="77777777" w:rsidR="00495378" w:rsidRDefault="00495378">
      <w:pPr>
        <w:pStyle w:val="Body"/>
      </w:pPr>
    </w:p>
    <w:p w14:paraId="51132775" w14:textId="77777777" w:rsidR="00495378" w:rsidRDefault="00162C80">
      <w:pPr>
        <w:pStyle w:val="Body"/>
      </w:pPr>
      <w:r>
        <w:t xml:space="preserve">Objective 1: </w:t>
      </w:r>
    </w:p>
    <w:p w14:paraId="66DD8C38" w14:textId="77777777" w:rsidR="00495378" w:rsidRDefault="00162C80">
      <w:pPr>
        <w:pStyle w:val="Body"/>
        <w:numPr>
          <w:ilvl w:val="0"/>
          <w:numId w:val="2"/>
        </w:numPr>
      </w:pPr>
      <w:r>
        <w:t xml:space="preserve">Educate business owners about the impact and their role in mitigating climate change </w:t>
      </w:r>
    </w:p>
    <w:p w14:paraId="5C592AF7" w14:textId="77777777" w:rsidR="00495378" w:rsidRDefault="00162C80">
      <w:pPr>
        <w:pStyle w:val="Body"/>
      </w:pPr>
      <w:r>
        <w:t xml:space="preserve">Informal survey of business owners, 2024, Business emergency plans </w:t>
      </w:r>
    </w:p>
    <w:sectPr w:rsidR="00495378" w:rsidSect="00DF0C83">
      <w:headerReference w:type="even" r:id="rId7"/>
      <w:headerReference w:type="default" r:id="rId8"/>
      <w:footerReference w:type="default" r:id="rId9"/>
      <w:pgSz w:w="12240" w:h="15840"/>
      <w:pgMar w:top="990" w:right="1440" w:bottom="1440" w:left="1440" w:header="72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79065" w14:textId="77777777" w:rsidR="00D634CD" w:rsidRDefault="00D634CD">
      <w:r>
        <w:separator/>
      </w:r>
    </w:p>
  </w:endnote>
  <w:endnote w:type="continuationSeparator" w:id="0">
    <w:p w14:paraId="3B4F5F1D" w14:textId="77777777" w:rsidR="00D634CD" w:rsidRDefault="00D6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9F2EF" w14:textId="77777777" w:rsidR="009E5F6A" w:rsidRPr="003542D2" w:rsidRDefault="00431FB8" w:rsidP="00431FB8">
    <w:pPr>
      <w:pStyle w:val="HeaderFooter"/>
      <w:tabs>
        <w:tab w:val="clear" w:pos="9020"/>
        <w:tab w:val="left" w:pos="3862"/>
        <w:tab w:val="center" w:pos="4680"/>
        <w:tab w:val="right" w:pos="9360"/>
      </w:tabs>
      <w:rPr>
        <w:sz w:val="16"/>
        <w:szCs w:val="16"/>
      </w:rPr>
    </w:pPr>
    <w:r>
      <w:tab/>
      <w:t>___________</w:t>
    </w:r>
    <w:r>
      <w:br/>
    </w:r>
    <w:r>
      <w:br/>
    </w:r>
    <w:r>
      <w:tab/>
    </w:r>
    <w:r w:rsidR="009E5F6A">
      <w:rPr>
        <w:noProof/>
        <w14:textOutline w14:w="0" w14:cap="rnd" w14:cmpd="sng" w14:algn="ctr">
          <w14:noFill/>
          <w14:prstDash w14:val="solid"/>
          <w14:bevel/>
        </w14:textOutline>
      </w:rPr>
      <w:drawing>
        <wp:inline distT="0" distB="0" distL="0" distR="0" wp14:anchorId="7FE0D6DA" wp14:editId="5B9447E0">
          <wp:extent cx="675599" cy="5400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an_logo_transparency.png"/>
                  <pic:cNvPicPr/>
                </pic:nvPicPr>
                <pic:blipFill>
                  <a:blip r:embed="rId1">
                    <a:extLst>
                      <a:ext uri="{28A0092B-C50C-407E-A947-70E740481C1C}">
                        <a14:useLocalDpi xmlns:a14="http://schemas.microsoft.com/office/drawing/2010/main" val="0"/>
                      </a:ext>
                    </a:extLst>
                  </a:blip>
                  <a:stretch>
                    <a:fillRect/>
                  </a:stretch>
                </pic:blipFill>
                <pic:spPr>
                  <a:xfrm>
                    <a:off x="0" y="0"/>
                    <a:ext cx="694964" cy="555526"/>
                  </a:xfrm>
                  <a:prstGeom prst="rect">
                    <a:avLst/>
                  </a:prstGeom>
                </pic:spPr>
              </pic:pic>
            </a:graphicData>
          </a:graphic>
        </wp:inline>
      </w:drawing>
    </w:r>
  </w:p>
  <w:p w14:paraId="347D7A55" w14:textId="1999AF12" w:rsidR="00431FB8" w:rsidRPr="003542D2" w:rsidRDefault="009E5F6A" w:rsidP="009E5F6A">
    <w:pPr>
      <w:pStyle w:val="HeaderFooter"/>
      <w:tabs>
        <w:tab w:val="clear" w:pos="9020"/>
        <w:tab w:val="left" w:pos="3862"/>
        <w:tab w:val="center" w:pos="4680"/>
        <w:tab w:val="right" w:pos="9360"/>
      </w:tabs>
      <w:jc w:val="right"/>
      <w:rPr>
        <w:rFonts w:ascii="Arial" w:hAnsi="Arial" w:cs="Arial"/>
        <w:sz w:val="16"/>
        <w:szCs w:val="16"/>
      </w:rPr>
    </w:pPr>
    <w:r>
      <w:br/>
    </w:r>
    <w:r w:rsidRPr="003542D2">
      <w:rPr>
        <w:rFonts w:ascii="Arial" w:hAnsi="Arial" w:cs="Arial"/>
        <w:sz w:val="16"/>
        <w:szCs w:val="16"/>
      </w:rPr>
      <w:t>updated 10/7/23 by S</w:t>
    </w:r>
    <w:r w:rsidR="00913891" w:rsidRPr="003542D2">
      <w:rPr>
        <w:rFonts w:ascii="Arial" w:hAnsi="Arial" w:cs="Arial"/>
        <w:sz w:val="16"/>
        <w:szCs w:val="16"/>
      </w:rPr>
      <w:t>te</w:t>
    </w:r>
    <w:r w:rsidR="00726A57">
      <w:rPr>
        <w:rFonts w:ascii="Arial" w:hAnsi="Arial" w:cs="Arial"/>
        <w:sz w:val="16"/>
        <w:szCs w:val="16"/>
      </w:rPr>
      <w:t>w</w:t>
    </w:r>
    <w:r w:rsidR="00913891" w:rsidRPr="003542D2">
      <w:rPr>
        <w:rFonts w:ascii="Arial" w:hAnsi="Arial" w:cs="Arial"/>
        <w:sz w:val="16"/>
        <w:szCs w:val="16"/>
      </w:rPr>
      <w:t xml:space="preserve">art </w:t>
    </w:r>
    <w:r w:rsidRPr="003542D2">
      <w:rPr>
        <w:rFonts w:ascii="Arial" w:hAnsi="Arial" w:cs="Arial"/>
        <w:sz w:val="16"/>
        <w:szCs w:val="16"/>
      </w:rPr>
      <w:t>Y</w:t>
    </w:r>
    <w:r w:rsidR="00913891" w:rsidRPr="003542D2">
      <w:rPr>
        <w:rFonts w:ascii="Arial" w:hAnsi="Arial" w:cs="Arial"/>
        <w:sz w:val="16"/>
        <w:szCs w:val="16"/>
      </w:rPr>
      <w:t>oung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DCA3E" w14:textId="77777777" w:rsidR="00D634CD" w:rsidRDefault="00D634CD">
      <w:r>
        <w:separator/>
      </w:r>
    </w:p>
  </w:footnote>
  <w:footnote w:type="continuationSeparator" w:id="0">
    <w:p w14:paraId="15AB672F" w14:textId="77777777" w:rsidR="00D634CD" w:rsidRDefault="00D63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1169941"/>
      <w:docPartObj>
        <w:docPartGallery w:val="Page Numbers (Top of Page)"/>
        <w:docPartUnique/>
      </w:docPartObj>
    </w:sdtPr>
    <w:sdtEndPr>
      <w:rPr>
        <w:rStyle w:val="PageNumber"/>
      </w:rPr>
    </w:sdtEndPr>
    <w:sdtContent>
      <w:p w14:paraId="346BF48C" w14:textId="62438E8B" w:rsidR="002E06A0" w:rsidRDefault="002E06A0" w:rsidP="00C37D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2C8B71" w14:textId="77777777" w:rsidR="002E06A0" w:rsidRDefault="002E06A0" w:rsidP="002E06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1793245"/>
      <w:docPartObj>
        <w:docPartGallery w:val="Page Numbers (Top of Page)"/>
        <w:docPartUnique/>
      </w:docPartObj>
    </w:sdtPr>
    <w:sdtEndPr>
      <w:rPr>
        <w:rStyle w:val="PageNumber"/>
      </w:rPr>
    </w:sdtEndPr>
    <w:sdtContent>
      <w:p w14:paraId="2FD3C4EA" w14:textId="7FDFFD4F" w:rsidR="002E06A0" w:rsidRDefault="002E06A0" w:rsidP="00C37D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D971B" w14:textId="2AEC877F" w:rsidR="00431FB8" w:rsidRPr="007F56BD" w:rsidRDefault="00431FB8" w:rsidP="002E06A0">
    <w:pPr>
      <w:pStyle w:val="Body"/>
      <w:ind w:right="360"/>
      <w:jc w:val="center"/>
      <w:rPr>
        <w:rFonts w:cs="Times New Roman"/>
        <w:b/>
        <w:bCs/>
        <w:sz w:val="10"/>
        <w:szCs w:val="10"/>
      </w:rPr>
    </w:pPr>
    <w:r w:rsidRPr="003A4971">
      <w:rPr>
        <w:rFonts w:cs="Times New Roman"/>
        <w:b/>
        <w:bCs/>
        <w:sz w:val="32"/>
        <w:szCs w:val="32"/>
      </w:rPr>
      <w:t>THE GOSNOLD CLIMATE ACTION PLAN 2022</w:t>
    </w:r>
    <w:r w:rsidR="007F56BD">
      <w:rPr>
        <w:rFonts w:cs="Times New Roman"/>
        <w:b/>
        <w:bCs/>
        <w:sz w:val="32"/>
        <w:szCs w:val="32"/>
      </w:rPr>
      <w:br/>
    </w:r>
  </w:p>
  <w:p w14:paraId="1EAF942C" w14:textId="0ECAE513" w:rsidR="00431FB8" w:rsidRDefault="002E06A0" w:rsidP="002E06A0">
    <w:pPr>
      <w:pStyle w:val="Body"/>
      <w:tabs>
        <w:tab w:val="center" w:pos="4680"/>
        <w:tab w:val="left" w:pos="6938"/>
      </w:tabs>
      <w:rPr>
        <w:rFonts w:cs="Times New Roman"/>
        <w:bCs/>
      </w:rPr>
    </w:pPr>
    <w:r>
      <w:rPr>
        <w:rFonts w:cs="Times New Roman"/>
        <w:bCs/>
      </w:rPr>
      <w:tab/>
    </w:r>
    <w:r w:rsidR="009E5F6A">
      <w:rPr>
        <w:rFonts w:cs="Times New Roman"/>
        <w:bCs/>
      </w:rPr>
      <w:t>Updated October 7, 223</w:t>
    </w:r>
    <w:r>
      <w:rPr>
        <w:rFonts w:cs="Times New Roman"/>
        <w:bCs/>
      </w:rPr>
      <w:tab/>
    </w:r>
    <w:r w:rsidR="00431FB8">
      <w:rPr>
        <w:rFonts w:cs="Times New Roman"/>
        <w:bCs/>
      </w:rPr>
      <w:br/>
      <w:t>______________________________________________________________________________</w:t>
    </w:r>
  </w:p>
  <w:p w14:paraId="359C113D" w14:textId="39D79659" w:rsidR="00431FB8" w:rsidRPr="00431FB8" w:rsidRDefault="00431FB8" w:rsidP="00431FB8">
    <w:pPr>
      <w:pStyle w:val="Body"/>
      <w:jc w:val="center"/>
      <w:rPr>
        <w:rFonts w:cs="Times New Roman"/>
        <w:bCs/>
        <w:sz w:val="16"/>
        <w:szCs w:val="16"/>
      </w:rPr>
    </w:pPr>
    <w:r>
      <w:rPr>
        <w:rFonts w:cs="Times New Roman"/>
        <w:b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9.75pt;height:19.75pt;visibility:visible" o:bullet="t">
        <v:imagedata r:id="rId1" o:title="bullet_circle-blk-resize"/>
      </v:shape>
    </w:pict>
  </w:numPicBullet>
  <w:abstractNum w:abstractNumId="0" w15:restartNumberingAfterBreak="0">
    <w:nsid w:val="3795137E"/>
    <w:multiLevelType w:val="hybridMultilevel"/>
    <w:tmpl w:val="01A42B0A"/>
    <w:styleLink w:val="Image"/>
    <w:lvl w:ilvl="0" w:tplc="775EEF10">
      <w:start w:val="1"/>
      <w:numFmt w:val="bullet"/>
      <w:lvlText w:val="•"/>
      <w:lvlPicBulletId w:val="0"/>
      <w:lvlJc w:val="left"/>
      <w:pPr>
        <w:ind w:left="24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1" w:tplc="F4062280">
      <w:start w:val="1"/>
      <w:numFmt w:val="bullet"/>
      <w:lvlText w:val="•"/>
      <w:lvlPicBulletId w:val="0"/>
      <w:lvlJc w:val="left"/>
      <w:pPr>
        <w:ind w:left="48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2" w:tplc="034CCBEA">
      <w:start w:val="1"/>
      <w:numFmt w:val="bullet"/>
      <w:lvlText w:val="•"/>
      <w:lvlPicBulletId w:val="0"/>
      <w:lvlJc w:val="left"/>
      <w:pPr>
        <w:ind w:left="72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3" w:tplc="6BAE77E2">
      <w:start w:val="1"/>
      <w:numFmt w:val="bullet"/>
      <w:lvlText w:val="•"/>
      <w:lvlPicBulletId w:val="0"/>
      <w:lvlJc w:val="left"/>
      <w:pPr>
        <w:ind w:left="96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4" w:tplc="984634EE">
      <w:start w:val="1"/>
      <w:numFmt w:val="bullet"/>
      <w:lvlText w:val="•"/>
      <w:lvlPicBulletId w:val="0"/>
      <w:lvlJc w:val="left"/>
      <w:pPr>
        <w:ind w:left="120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5" w:tplc="F2C659BE">
      <w:start w:val="1"/>
      <w:numFmt w:val="bullet"/>
      <w:lvlText w:val="•"/>
      <w:lvlPicBulletId w:val="0"/>
      <w:lvlJc w:val="left"/>
      <w:pPr>
        <w:ind w:left="144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6" w:tplc="408CCB16">
      <w:start w:val="1"/>
      <w:numFmt w:val="bullet"/>
      <w:lvlText w:val="•"/>
      <w:lvlPicBulletId w:val="0"/>
      <w:lvlJc w:val="left"/>
      <w:pPr>
        <w:ind w:left="168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7" w:tplc="8CDC3FD6">
      <w:start w:val="1"/>
      <w:numFmt w:val="bullet"/>
      <w:lvlText w:val="•"/>
      <w:lvlPicBulletId w:val="0"/>
      <w:lvlJc w:val="left"/>
      <w:pPr>
        <w:ind w:left="192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8" w:tplc="60844784">
      <w:start w:val="1"/>
      <w:numFmt w:val="bullet"/>
      <w:lvlText w:val="•"/>
      <w:lvlPicBulletId w:val="0"/>
      <w:lvlJc w:val="left"/>
      <w:pPr>
        <w:ind w:left="216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abstractNum>
  <w:abstractNum w:abstractNumId="1" w15:restartNumberingAfterBreak="0">
    <w:nsid w:val="49806FC1"/>
    <w:multiLevelType w:val="hybridMultilevel"/>
    <w:tmpl w:val="01A42B0A"/>
    <w:numStyleLink w:val="Image"/>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78"/>
    <w:rsid w:val="00007072"/>
    <w:rsid w:val="000F340F"/>
    <w:rsid w:val="00151AE5"/>
    <w:rsid w:val="00162C80"/>
    <w:rsid w:val="001E1179"/>
    <w:rsid w:val="00277213"/>
    <w:rsid w:val="002C30D1"/>
    <w:rsid w:val="002E06A0"/>
    <w:rsid w:val="002F06DD"/>
    <w:rsid w:val="00320897"/>
    <w:rsid w:val="003542D2"/>
    <w:rsid w:val="003A4971"/>
    <w:rsid w:val="00431FB8"/>
    <w:rsid w:val="004529FA"/>
    <w:rsid w:val="00495378"/>
    <w:rsid w:val="004D616F"/>
    <w:rsid w:val="005974D5"/>
    <w:rsid w:val="005B48DF"/>
    <w:rsid w:val="006A6E91"/>
    <w:rsid w:val="006D2A74"/>
    <w:rsid w:val="006E3A07"/>
    <w:rsid w:val="00726A57"/>
    <w:rsid w:val="007F0301"/>
    <w:rsid w:val="007F56BD"/>
    <w:rsid w:val="00913891"/>
    <w:rsid w:val="009716A0"/>
    <w:rsid w:val="00976FCC"/>
    <w:rsid w:val="009E5F6A"/>
    <w:rsid w:val="00C01585"/>
    <w:rsid w:val="00C109D1"/>
    <w:rsid w:val="00D634CD"/>
    <w:rsid w:val="00DC3A71"/>
    <w:rsid w:val="00DF0C83"/>
    <w:rsid w:val="00E63251"/>
    <w:rsid w:val="00EB3A56"/>
    <w:rsid w:val="00E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A644"/>
  <w15:docId w15:val="{DE82F51E-6B41-834A-8406-575509E2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cs="Arial Unicode MS"/>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jc w:val="center"/>
      <w:outlineLvl w:val="0"/>
    </w:pPr>
    <w:rPr>
      <w:rFonts w:cs="Arial Unicode MS"/>
      <w:b/>
      <w:bCs/>
      <w:color w:val="000000"/>
      <w:sz w:val="36"/>
      <w:szCs w:val="36"/>
      <w14:textOutline w14:w="0" w14:cap="flat" w14:cmpd="sng" w14:algn="ctr">
        <w14:noFill/>
        <w14:prstDash w14:val="solid"/>
        <w14:bevel/>
      </w14:textOutline>
    </w:rPr>
  </w:style>
  <w:style w:type="paragraph" w:customStyle="1" w:styleId="Body">
    <w:name w:val="Body"/>
    <w:rPr>
      <w:rFonts w:cs="Arial Unicode MS"/>
      <w:color w:val="000000"/>
      <w:sz w:val="24"/>
      <w:szCs w:val="24"/>
      <w14:textOutline w14:w="0" w14:cap="flat" w14:cmpd="sng" w14:algn="ctr">
        <w14:noFill/>
        <w14:prstDash w14:val="solid"/>
        <w14:bevel/>
      </w14:textOutline>
    </w:rPr>
  </w:style>
  <w:style w:type="paragraph" w:styleId="Caption">
    <w:name w:val="caption"/>
    <w:pPr>
      <w:tabs>
        <w:tab w:val="left" w:pos="1150"/>
      </w:tabs>
    </w:pPr>
    <w:rPr>
      <w:rFonts w:eastAsia="Times New Roman"/>
      <w:b/>
      <w:bCs/>
      <w:caps/>
      <w:color w:val="000000"/>
      <w:sz w:val="24"/>
      <w:szCs w:val="24"/>
      <w14:textOutline w14:w="0" w14:cap="flat" w14:cmpd="sng" w14:algn="ctr">
        <w14:noFill/>
        <w14:prstDash w14:val="solid"/>
        <w14:bevel/>
      </w14:textOutline>
    </w:rPr>
  </w:style>
  <w:style w:type="numbering" w:customStyle="1" w:styleId="Image">
    <w:name w:val="Image"/>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431FB8"/>
    <w:pPr>
      <w:tabs>
        <w:tab w:val="center" w:pos="4680"/>
        <w:tab w:val="right" w:pos="9360"/>
      </w:tabs>
    </w:pPr>
  </w:style>
  <w:style w:type="character" w:customStyle="1" w:styleId="HeaderChar">
    <w:name w:val="Header Char"/>
    <w:basedOn w:val="DefaultParagraphFont"/>
    <w:link w:val="Header"/>
    <w:uiPriority w:val="99"/>
    <w:rsid w:val="00431FB8"/>
    <w:rPr>
      <w:sz w:val="24"/>
      <w:szCs w:val="24"/>
    </w:rPr>
  </w:style>
  <w:style w:type="paragraph" w:styleId="Footer">
    <w:name w:val="footer"/>
    <w:basedOn w:val="Normal"/>
    <w:link w:val="FooterChar"/>
    <w:uiPriority w:val="99"/>
    <w:unhideWhenUsed/>
    <w:rsid w:val="00431FB8"/>
    <w:pPr>
      <w:tabs>
        <w:tab w:val="center" w:pos="4680"/>
        <w:tab w:val="right" w:pos="9360"/>
      </w:tabs>
    </w:pPr>
  </w:style>
  <w:style w:type="character" w:customStyle="1" w:styleId="FooterChar">
    <w:name w:val="Footer Char"/>
    <w:basedOn w:val="DefaultParagraphFont"/>
    <w:link w:val="Footer"/>
    <w:uiPriority w:val="99"/>
    <w:rsid w:val="00431FB8"/>
    <w:rPr>
      <w:sz w:val="24"/>
      <w:szCs w:val="24"/>
    </w:rPr>
  </w:style>
  <w:style w:type="character" w:styleId="PageNumber">
    <w:name w:val="page number"/>
    <w:basedOn w:val="DefaultParagraphFont"/>
    <w:uiPriority w:val="99"/>
    <w:semiHidden/>
    <w:unhideWhenUsed/>
    <w:rsid w:val="002E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Winet, Jon</cp:lastModifiedBy>
  <cp:revision>2</cp:revision>
  <cp:lastPrinted>2023-10-07T17:01:00Z</cp:lastPrinted>
  <dcterms:created xsi:type="dcterms:W3CDTF">2023-10-28T01:05:00Z</dcterms:created>
  <dcterms:modified xsi:type="dcterms:W3CDTF">2023-10-28T01:05:00Z</dcterms:modified>
</cp:coreProperties>
</file>